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AEE18" w14:textId="5C5E8D6D" w:rsidR="00ED356D" w:rsidRDefault="00931008" w:rsidP="00B53E0B">
      <w:pPr>
        <w:pStyle w:val="Heading1"/>
      </w:pPr>
      <w:r>
        <w:t xml:space="preserve">A toolkit: </w:t>
      </w:r>
      <w:r w:rsidR="002E49E4">
        <w:t>Using human rights to help move people from institutions to the community</w:t>
      </w:r>
    </w:p>
    <w:p w14:paraId="555FD04F" w14:textId="77777777" w:rsidR="00B53E0B" w:rsidRPr="00B53E0B" w:rsidRDefault="00B53E0B" w:rsidP="00B53E0B"/>
    <w:p w14:paraId="23F15ABA" w14:textId="41E0829C" w:rsidR="009B6810" w:rsidRPr="003059FF" w:rsidRDefault="0011287D" w:rsidP="003059FF">
      <w:pPr>
        <w:pStyle w:val="Heading1"/>
      </w:pPr>
      <w:r w:rsidRPr="003059FF">
        <w:t>Easy Read</w:t>
      </w:r>
    </w:p>
    <w:p w14:paraId="7D325527" w14:textId="77777777" w:rsidR="00351A5E" w:rsidRDefault="00BE10A8" w:rsidP="00ED356D">
      <w:pPr>
        <w:pStyle w:val="Footer"/>
        <w:jc w:val="left"/>
      </w:pPr>
      <w:r w:rsidRPr="003059FF">
        <w:rPr>
          <w:noProof/>
        </w:rPr>
        <w:drawing>
          <wp:inline distT="0" distB="0" distL="0" distR="0" wp14:anchorId="6CCC680B" wp14:editId="78C06BA6">
            <wp:extent cx="1197032" cy="1197032"/>
            <wp:effectExtent l="0" t="0" r="3175" b="3175"/>
            <wp:docPr id="1539680980" name="Picture 3" descr="Easy Read logo of woman smiling and reading an Easy Re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80980" name="Picture 3" descr="Easy Read logo of woman smiling and reading an Easy Read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10" cy="12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A16">
        <w:t xml:space="preserve">   </w:t>
      </w:r>
      <w:r w:rsidRPr="003059FF">
        <w:rPr>
          <w:noProof/>
        </w:rPr>
        <w:drawing>
          <wp:inline distT="0" distB="0" distL="0" distR="0" wp14:anchorId="08EEB0AD" wp14:editId="47FC8994">
            <wp:extent cx="1914166" cy="796973"/>
            <wp:effectExtent l="0" t="0" r="0" b="0"/>
            <wp:docPr id="1109520942" name="Picture 1" descr="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60729" name="Picture 1" descr="Made with photosymbols"/>
                    <pic:cNvPicPr/>
                  </pic:nvPicPr>
                  <pic:blipFill rotWithShape="1">
                    <a:blip r:embed="rId12"/>
                    <a:srcRect l="-1" t="30279" r="-17" b="28078"/>
                    <a:stretch/>
                  </pic:blipFill>
                  <pic:spPr bwMode="auto">
                    <a:xfrm>
                      <a:off x="0" y="0"/>
                      <a:ext cx="1920931" cy="7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1" w:rightFromText="181" w:vertAnchor="page" w:horzAnchor="margin" w:tblpY="119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781"/>
      </w:tblGrid>
      <w:tr w:rsidR="00351A5E" w14:paraId="4C18304D" w14:textId="77777777" w:rsidTr="00335D48">
        <w:trPr>
          <w:trHeight w:val="1613"/>
        </w:trPr>
        <w:tc>
          <w:tcPr>
            <w:tcW w:w="4847" w:type="dxa"/>
          </w:tcPr>
          <w:p w14:paraId="0EF9B33B" w14:textId="38186037" w:rsidR="00351A5E" w:rsidRPr="00F22D51" w:rsidRDefault="002E49E4" w:rsidP="00F22D51">
            <w:r>
              <w:t>A toolkit</w:t>
            </w:r>
            <w:r w:rsidR="00351A5E" w:rsidRPr="00A43A2C">
              <w:t xml:space="preserve"> by the Scottish Human Rights Commission</w:t>
            </w:r>
            <w:r w:rsidR="00351A5E" w:rsidRPr="00F22D51">
              <w:t xml:space="preserve"> (SHRC) </w:t>
            </w:r>
          </w:p>
        </w:tc>
        <w:tc>
          <w:tcPr>
            <w:tcW w:w="4781" w:type="dxa"/>
          </w:tcPr>
          <w:p w14:paraId="1C5D8DDE" w14:textId="77777777" w:rsidR="00351A5E" w:rsidRPr="00F22D51" w:rsidRDefault="00351A5E" w:rsidP="00F22D51">
            <w:pPr>
              <w:pStyle w:val="Footer"/>
            </w:pPr>
            <w:r w:rsidRPr="003059F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E36DD77" wp14:editId="59DAEAE2">
                  <wp:simplePos x="0" y="0"/>
                  <wp:positionH relativeFrom="column">
                    <wp:posOffset>326829</wp:posOffset>
                  </wp:positionH>
                  <wp:positionV relativeFrom="paragraph">
                    <wp:posOffset>51728</wp:posOffset>
                  </wp:positionV>
                  <wp:extent cx="2074545" cy="1168400"/>
                  <wp:effectExtent l="0" t="0" r="1905" b="0"/>
                  <wp:wrapSquare wrapText="bothSides"/>
                  <wp:docPr id="5732694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2694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86" b="24828"/>
                          <a:stretch/>
                        </pic:blipFill>
                        <pic:spPr bwMode="auto">
                          <a:xfrm>
                            <a:off x="0" y="0"/>
                            <a:ext cx="207454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01CBB8" w14:textId="77777777" w:rsidR="00351A5E" w:rsidRPr="003059FF" w:rsidRDefault="00351A5E" w:rsidP="003059FF">
      <w:r>
        <w:br w:type="page"/>
      </w:r>
    </w:p>
    <w:p w14:paraId="7AF13233" w14:textId="79BFD3D0" w:rsidR="001C71BB" w:rsidRDefault="0092568C" w:rsidP="009B7D9A">
      <w:pPr>
        <w:pStyle w:val="Heading2"/>
      </w:pPr>
      <w:r>
        <w:lastRenderedPageBreak/>
        <w:t>Contents page</w:t>
      </w:r>
      <w:r w:rsidR="0047687A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of contents"/>
      </w:tblPr>
      <w:tblGrid>
        <w:gridCol w:w="7792"/>
        <w:gridCol w:w="1836"/>
      </w:tblGrid>
      <w:tr w:rsidR="005D7C6B" w14:paraId="51A37824" w14:textId="77777777" w:rsidTr="00335D48">
        <w:trPr>
          <w:cantSplit/>
        </w:trPr>
        <w:tc>
          <w:tcPr>
            <w:tcW w:w="7792" w:type="dxa"/>
          </w:tcPr>
          <w:p w14:paraId="217A8117" w14:textId="262F910D" w:rsidR="005D7C6B" w:rsidRPr="00F22D51" w:rsidRDefault="005D7C6B" w:rsidP="00F22D51">
            <w:r>
              <w:t>Who we are</w:t>
            </w:r>
            <w:r w:rsidR="00335D48">
              <w:t>……………………………………………….</w:t>
            </w:r>
          </w:p>
        </w:tc>
        <w:tc>
          <w:tcPr>
            <w:tcW w:w="1836" w:type="dxa"/>
          </w:tcPr>
          <w:p w14:paraId="73B714BC" w14:textId="54986219" w:rsidR="005D7C6B" w:rsidRPr="00F22D51" w:rsidRDefault="005D7C6B" w:rsidP="00F22D51">
            <w:r>
              <w:t xml:space="preserve">Page </w:t>
            </w:r>
            <w:r w:rsidR="00B53E0B">
              <w:t>3</w:t>
            </w:r>
          </w:p>
        </w:tc>
      </w:tr>
      <w:tr w:rsidR="005D7C6B" w14:paraId="1670CCAD" w14:textId="77777777" w:rsidTr="00335D48">
        <w:trPr>
          <w:cantSplit/>
        </w:trPr>
        <w:tc>
          <w:tcPr>
            <w:tcW w:w="7792" w:type="dxa"/>
          </w:tcPr>
          <w:p w14:paraId="0744E30F" w14:textId="3D94D9B6" w:rsidR="005D7C6B" w:rsidRPr="00F22D51" w:rsidRDefault="002E49E4" w:rsidP="002E49E4">
            <w:r w:rsidRPr="002E49E4">
              <w:t>What human rights indicators are</w:t>
            </w:r>
            <w:r w:rsidR="00335D48">
              <w:t>………………………</w:t>
            </w:r>
          </w:p>
        </w:tc>
        <w:tc>
          <w:tcPr>
            <w:tcW w:w="1836" w:type="dxa"/>
          </w:tcPr>
          <w:p w14:paraId="78C77217" w14:textId="7008A1F0" w:rsidR="005D7C6B" w:rsidRPr="00F22D51" w:rsidRDefault="005D7C6B" w:rsidP="00F22D51">
            <w:r w:rsidRPr="00CC4A0E">
              <w:t xml:space="preserve">Page </w:t>
            </w:r>
            <w:r w:rsidR="00B53E0B">
              <w:t>6</w:t>
            </w:r>
          </w:p>
        </w:tc>
      </w:tr>
      <w:tr w:rsidR="005D7C6B" w14:paraId="23A2414D" w14:textId="77777777" w:rsidTr="00335D48">
        <w:trPr>
          <w:cantSplit/>
        </w:trPr>
        <w:tc>
          <w:tcPr>
            <w:tcW w:w="7792" w:type="dxa"/>
          </w:tcPr>
          <w:p w14:paraId="0068C71E" w14:textId="55DBA001" w:rsidR="005D7C6B" w:rsidRPr="00F22D51" w:rsidRDefault="002E49E4" w:rsidP="00F22D51">
            <w:r w:rsidRPr="002E49E4">
              <w:t xml:space="preserve">Using indicators to help </w:t>
            </w:r>
            <w:r w:rsidR="00931008">
              <w:t>move people from institutions into the community</w:t>
            </w:r>
            <w:r w:rsidR="00335D48">
              <w:t>………………………….</w:t>
            </w:r>
          </w:p>
        </w:tc>
        <w:tc>
          <w:tcPr>
            <w:tcW w:w="1836" w:type="dxa"/>
          </w:tcPr>
          <w:p w14:paraId="4EAB7B33" w14:textId="35A5ECE7" w:rsidR="005D7C6B" w:rsidRPr="00F22D51" w:rsidRDefault="005D7C6B" w:rsidP="00F22D51">
            <w:r w:rsidRPr="00CC4A0E">
              <w:t xml:space="preserve">Page </w:t>
            </w:r>
            <w:r w:rsidR="00B53E0B">
              <w:t>7</w:t>
            </w:r>
          </w:p>
        </w:tc>
      </w:tr>
      <w:tr w:rsidR="005D7C6B" w14:paraId="2A5E4F62" w14:textId="77777777" w:rsidTr="00335D48">
        <w:trPr>
          <w:cantSplit/>
        </w:trPr>
        <w:tc>
          <w:tcPr>
            <w:tcW w:w="7792" w:type="dxa"/>
          </w:tcPr>
          <w:p w14:paraId="22AFECCF" w14:textId="5033C1BC" w:rsidR="005D7C6B" w:rsidRPr="00F22D51" w:rsidRDefault="00931008" w:rsidP="00F22D51">
            <w:r>
              <w:t>How to use indicators to check what is happening</w:t>
            </w:r>
            <w:r w:rsidR="00335D48">
              <w:t>……………………………………………</w:t>
            </w:r>
            <w:proofErr w:type="gramStart"/>
            <w:r w:rsidR="00335D48">
              <w:t>…..</w:t>
            </w:r>
            <w:proofErr w:type="gramEnd"/>
          </w:p>
        </w:tc>
        <w:tc>
          <w:tcPr>
            <w:tcW w:w="1836" w:type="dxa"/>
          </w:tcPr>
          <w:p w14:paraId="521C7FC3" w14:textId="0DFE874E" w:rsidR="005D7C6B" w:rsidRPr="00F22D51" w:rsidRDefault="005D7C6B" w:rsidP="00F22D51">
            <w:r w:rsidRPr="00CC4A0E">
              <w:t>Pa</w:t>
            </w:r>
            <w:r w:rsidRPr="00F22D51">
              <w:t xml:space="preserve">ge </w:t>
            </w:r>
            <w:r w:rsidR="00B53E0B">
              <w:t>9</w:t>
            </w:r>
          </w:p>
        </w:tc>
      </w:tr>
      <w:tr w:rsidR="002E49E4" w14:paraId="3FBB843E" w14:textId="77777777" w:rsidTr="00335D48">
        <w:trPr>
          <w:cantSplit/>
        </w:trPr>
        <w:tc>
          <w:tcPr>
            <w:tcW w:w="7792" w:type="dxa"/>
          </w:tcPr>
          <w:p w14:paraId="38B3124E" w14:textId="754BD5FB" w:rsidR="002E49E4" w:rsidRPr="002E49E4" w:rsidRDefault="00ED356D" w:rsidP="00F22D51">
            <w:r>
              <w:t>The route to independent living</w:t>
            </w:r>
            <w:r w:rsidR="00335D48">
              <w:t>………………………...</w:t>
            </w:r>
          </w:p>
        </w:tc>
        <w:tc>
          <w:tcPr>
            <w:tcW w:w="1836" w:type="dxa"/>
          </w:tcPr>
          <w:p w14:paraId="48D21D51" w14:textId="3198EF19" w:rsidR="002E49E4" w:rsidRPr="00CC4A0E" w:rsidRDefault="00ED356D" w:rsidP="00F22D51">
            <w:r>
              <w:t>Page 1</w:t>
            </w:r>
            <w:r w:rsidR="00B53E0B">
              <w:t>0</w:t>
            </w:r>
          </w:p>
        </w:tc>
      </w:tr>
      <w:tr w:rsidR="002E49E4" w14:paraId="54B186D3" w14:textId="77777777" w:rsidTr="00335D48">
        <w:trPr>
          <w:cantSplit/>
        </w:trPr>
        <w:tc>
          <w:tcPr>
            <w:tcW w:w="7792" w:type="dxa"/>
          </w:tcPr>
          <w:p w14:paraId="0E19F037" w14:textId="0E9BEF63" w:rsidR="002E49E4" w:rsidRPr="002E49E4" w:rsidRDefault="00ED356D" w:rsidP="00F22D51">
            <w:r>
              <w:t>Follow the money</w:t>
            </w:r>
            <w:r w:rsidR="00335D48">
              <w:t>………………………………………...</w:t>
            </w:r>
          </w:p>
        </w:tc>
        <w:tc>
          <w:tcPr>
            <w:tcW w:w="1836" w:type="dxa"/>
          </w:tcPr>
          <w:p w14:paraId="14211865" w14:textId="0EBEABE5" w:rsidR="002E49E4" w:rsidRPr="00CC4A0E" w:rsidRDefault="00ED356D" w:rsidP="00F22D51">
            <w:r>
              <w:t>Page 1</w:t>
            </w:r>
            <w:r w:rsidR="00B53E0B">
              <w:t>2</w:t>
            </w:r>
          </w:p>
        </w:tc>
      </w:tr>
      <w:tr w:rsidR="00ED356D" w14:paraId="41A94FB5" w14:textId="77777777" w:rsidTr="00335D48">
        <w:trPr>
          <w:cantSplit/>
        </w:trPr>
        <w:tc>
          <w:tcPr>
            <w:tcW w:w="7792" w:type="dxa"/>
          </w:tcPr>
          <w:p w14:paraId="27EB22CE" w14:textId="496720BC" w:rsidR="00ED356D" w:rsidRDefault="00ED356D" w:rsidP="00F22D51">
            <w:r w:rsidRPr="002E49E4">
              <w:lastRenderedPageBreak/>
              <w:t>What Human Rights Defenders can do</w:t>
            </w:r>
            <w:r w:rsidR="00335D48">
              <w:t>…………</w:t>
            </w:r>
            <w:proofErr w:type="gramStart"/>
            <w:r w:rsidR="00335D48">
              <w:t>…..</w:t>
            </w:r>
            <w:proofErr w:type="gramEnd"/>
          </w:p>
        </w:tc>
        <w:tc>
          <w:tcPr>
            <w:tcW w:w="1836" w:type="dxa"/>
          </w:tcPr>
          <w:p w14:paraId="02A2FBFA" w14:textId="427A97D2" w:rsidR="00ED356D" w:rsidRDefault="00ED356D" w:rsidP="00F22D51">
            <w:r>
              <w:t>Page 1</w:t>
            </w:r>
            <w:r w:rsidR="00B53E0B">
              <w:t>3</w:t>
            </w:r>
          </w:p>
        </w:tc>
      </w:tr>
    </w:tbl>
    <w:p w14:paraId="159DAD8D" w14:textId="25622DE5" w:rsidR="009B7D9A" w:rsidRDefault="00335D48" w:rsidP="00335D48">
      <w:pPr>
        <w:pStyle w:val="Heading2"/>
      </w:pPr>
      <w:r>
        <w:t>Who</w:t>
      </w:r>
      <w:r w:rsidR="009B7D9A">
        <w:t xml:space="preserve"> we are</w:t>
      </w:r>
      <w:r w:rsidR="00783954">
        <w:t xml:space="preserve"> </w:t>
      </w:r>
    </w:p>
    <w:tbl>
      <w:tblPr>
        <w:tblStyle w:val="TableGrid"/>
        <w:tblpPr w:leftFromText="181" w:rightFromText="181" w:vertAnchor="text" w:horzAnchor="margin" w:tblpY="32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672"/>
      </w:tblGrid>
      <w:tr w:rsidR="009B7D9A" w:rsidRPr="00287A16" w14:paraId="4ED71B37" w14:textId="77777777" w:rsidTr="00B53E0B">
        <w:trPr>
          <w:trHeight w:val="3676"/>
        </w:trPr>
        <w:tc>
          <w:tcPr>
            <w:tcW w:w="5104" w:type="dxa"/>
          </w:tcPr>
          <w:p w14:paraId="5D17B351" w14:textId="77777777" w:rsidR="009B7D9A" w:rsidRPr="00F22D51" w:rsidRDefault="009B7D9A" w:rsidP="00F22D51">
            <w:r w:rsidRPr="003059FF">
              <w:rPr>
                <w:noProof/>
              </w:rPr>
              <w:drawing>
                <wp:inline distT="0" distB="0" distL="0" distR="0" wp14:anchorId="3E71B2F9" wp14:editId="2AEBD040">
                  <wp:extent cx="2297430" cy="1336431"/>
                  <wp:effectExtent l="0" t="0" r="7620" b="0"/>
                  <wp:docPr id="1496032865" name="Picture 3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32865" name="Picture 3" descr="Scottish Human Rights Commission logo"/>
                          <pic:cNvPicPr/>
                        </pic:nvPicPr>
                        <pic:blipFill rotWithShape="1">
                          <a:blip r:embed="rId13"/>
                          <a:srcRect t="21674" r="3446" b="22160"/>
                          <a:stretch/>
                        </pic:blipFill>
                        <pic:spPr bwMode="auto">
                          <a:xfrm>
                            <a:off x="0" y="0"/>
                            <a:ext cx="2297430" cy="133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14713FF" w14:textId="77777777" w:rsidR="009B7D9A" w:rsidRPr="00F22D51" w:rsidRDefault="009B7D9A" w:rsidP="00F22D51">
            <w:r>
              <w:t>We are the Scottish Human Rights Commission. We are called SHRC for short.</w:t>
            </w:r>
          </w:p>
        </w:tc>
      </w:tr>
      <w:tr w:rsidR="009B7D9A" w:rsidRPr="00287A16" w14:paraId="2876D1B4" w14:textId="77777777" w:rsidTr="00B53E0B">
        <w:trPr>
          <w:trHeight w:val="4668"/>
        </w:trPr>
        <w:tc>
          <w:tcPr>
            <w:tcW w:w="5104" w:type="dxa"/>
          </w:tcPr>
          <w:p w14:paraId="2D3BF74E" w14:textId="77777777" w:rsidR="009B7D9A" w:rsidRPr="00F22D51" w:rsidRDefault="009B7D9A" w:rsidP="00F22D51">
            <w:r w:rsidRPr="003059FF">
              <w:t xml:space="preserve"> </w:t>
            </w:r>
            <w:r w:rsidRPr="00F22D51">
              <w:rPr>
                <w:noProof/>
              </w:rPr>
              <w:drawing>
                <wp:inline distT="0" distB="0" distL="0" distR="0" wp14:anchorId="33A10044" wp14:editId="42940273">
                  <wp:extent cx="2110740" cy="2110740"/>
                  <wp:effectExtent l="0" t="0" r="3810" b="3810"/>
                  <wp:docPr id="385287272" name="Picture 4" descr="People in a circle around a woman protecting her underneath a Scotland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287272" name="Picture 4" descr="People in a circle around a woman protecting her underneath a Scotland flag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08B3B82" w14:textId="77777777" w:rsidR="009B7D9A" w:rsidRPr="00F22D51" w:rsidRDefault="009B7D9A" w:rsidP="00F22D51">
            <w:r>
              <w:t>Our job is to protect people’s human rights in Scotland.</w:t>
            </w:r>
          </w:p>
        </w:tc>
      </w:tr>
      <w:tr w:rsidR="009B7D9A" w:rsidRPr="00287A16" w14:paraId="1636C6BB" w14:textId="77777777" w:rsidTr="00B53E0B">
        <w:trPr>
          <w:trHeight w:val="4101"/>
        </w:trPr>
        <w:tc>
          <w:tcPr>
            <w:tcW w:w="5104" w:type="dxa"/>
          </w:tcPr>
          <w:p w14:paraId="7157BA62" w14:textId="77777777" w:rsidR="009B7D9A" w:rsidRPr="00F22D51" w:rsidRDefault="009B7D9A" w:rsidP="00F22D51">
            <w:r w:rsidRPr="003059FF">
              <w:rPr>
                <w:noProof/>
              </w:rPr>
              <w:lastRenderedPageBreak/>
              <w:drawing>
                <wp:inline distT="0" distB="0" distL="0" distR="0" wp14:anchorId="432ED623" wp14:editId="76D9C6D1">
                  <wp:extent cx="1905000" cy="1905000"/>
                  <wp:effectExtent l="0" t="0" r="0" b="0"/>
                  <wp:docPr id="947366473" name="Picture 10" descr="Woman pointing to her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66473" name="Picture 10" descr="Woman pointing to herse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D963331" w14:textId="77777777" w:rsidR="009B7D9A" w:rsidRPr="00F22D51" w:rsidRDefault="009B7D9A" w:rsidP="00F22D51">
            <w:r w:rsidRPr="00D04F10">
              <w:t xml:space="preserve">Human rights are rights that every person has. For </w:t>
            </w:r>
            <w:r w:rsidRPr="00F22D51">
              <w:t>example, the right to be alive and the right to go to school.</w:t>
            </w:r>
          </w:p>
        </w:tc>
      </w:tr>
      <w:tr w:rsidR="00931008" w:rsidRPr="00287A16" w14:paraId="76FFE877" w14:textId="77777777" w:rsidTr="00B53E0B">
        <w:trPr>
          <w:trHeight w:val="4101"/>
        </w:trPr>
        <w:tc>
          <w:tcPr>
            <w:tcW w:w="5104" w:type="dxa"/>
          </w:tcPr>
          <w:p w14:paraId="3E5F0165" w14:textId="6157E8EE" w:rsidR="00931008" w:rsidRPr="003059FF" w:rsidRDefault="001A050D" w:rsidP="00F22D51">
            <w:pPr>
              <w:rPr>
                <w:noProof/>
              </w:rPr>
            </w:pPr>
            <w:r w:rsidRPr="001A050D">
              <w:rPr>
                <w:noProof/>
              </w:rPr>
              <w:drawing>
                <wp:inline distT="0" distB="0" distL="0" distR="0" wp14:anchorId="3ABDD6D4" wp14:editId="77576368">
                  <wp:extent cx="3103880" cy="706755"/>
                  <wp:effectExtent l="0" t="0" r="1270" b="0"/>
                  <wp:docPr id="1566806444" name="Picture 1" descr="Headshots of the four defenders from the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806444" name="Picture 1" descr="Headshots of the four defenders from the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DC5594E" w14:textId="1B8454DF" w:rsidR="00931008" w:rsidRPr="00D04F10" w:rsidRDefault="00931008" w:rsidP="00F22D51">
            <w:r>
              <w:t xml:space="preserve">We made this toolkit together with 4 human rights defenders.  Human rights defenders are people who work to make things better for other people's human rights. </w:t>
            </w:r>
          </w:p>
        </w:tc>
      </w:tr>
      <w:tr w:rsidR="00931008" w:rsidRPr="00287A16" w14:paraId="63C1251A" w14:textId="77777777" w:rsidTr="00B53E0B">
        <w:trPr>
          <w:trHeight w:val="4101"/>
        </w:trPr>
        <w:tc>
          <w:tcPr>
            <w:tcW w:w="5104" w:type="dxa"/>
          </w:tcPr>
          <w:p w14:paraId="34C4D81D" w14:textId="0088AC3B" w:rsidR="00931008" w:rsidRPr="003059FF" w:rsidRDefault="001A050D" w:rsidP="00F22D51">
            <w:pPr>
              <w:rPr>
                <w:noProof/>
              </w:rPr>
            </w:pPr>
            <w:r w:rsidRPr="001A050D">
              <w:rPr>
                <w:noProof/>
              </w:rPr>
              <w:lastRenderedPageBreak/>
              <w:drawing>
                <wp:inline distT="0" distB="0" distL="0" distR="0" wp14:anchorId="2A64A339" wp14:editId="3E6C80D4">
                  <wp:extent cx="3103880" cy="3103880"/>
                  <wp:effectExtent l="0" t="0" r="0" b="0"/>
                  <wp:docPr id="1658397293" name="Picture 2" descr="Teenage boy inside a house that says &quot;my house&quot;. He is smiling and giving 2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397293" name="Picture 2" descr="Teenage boy inside a house that says &quot;my house&quot;. He is smiling and giving 2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310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EA38F66" w14:textId="06DCD735" w:rsidR="00931008" w:rsidRDefault="00931008" w:rsidP="00F22D51">
            <w:r>
              <w:t>This toolkit is about the right to independent living.</w:t>
            </w:r>
          </w:p>
        </w:tc>
      </w:tr>
      <w:tr w:rsidR="00931008" w:rsidRPr="00287A16" w14:paraId="48589C8E" w14:textId="77777777" w:rsidTr="00B53E0B">
        <w:trPr>
          <w:trHeight w:val="4101"/>
        </w:trPr>
        <w:tc>
          <w:tcPr>
            <w:tcW w:w="5104" w:type="dxa"/>
          </w:tcPr>
          <w:p w14:paraId="6B522C8D" w14:textId="4CDBD749" w:rsidR="00931008" w:rsidRPr="00931008" w:rsidRDefault="001A050D" w:rsidP="00931008">
            <w:r w:rsidRPr="001A050D">
              <w:rPr>
                <w:noProof/>
              </w:rPr>
              <w:drawing>
                <wp:inline distT="0" distB="0" distL="0" distR="0" wp14:anchorId="52753692" wp14:editId="10D64F68">
                  <wp:extent cx="3103880" cy="3103880"/>
                  <wp:effectExtent l="0" t="0" r="1270" b="1270"/>
                  <wp:docPr id="1804354200" name="Picture 3" descr="Three people pointing at a paper copy of the UN Disability Rights trea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354200" name="Picture 3" descr="Three people pointing at a paper copy of the UN Disability Rights treat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310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A84164E" w14:textId="1452F828" w:rsidR="00931008" w:rsidRPr="00931008" w:rsidRDefault="00931008" w:rsidP="00931008">
            <w:r w:rsidRPr="00931008">
              <w:t>The United Nations Convention on the Rights of Persons with Disabilities says everyone has the human right to independent living.</w:t>
            </w:r>
            <w:r w:rsidR="00972173">
              <w:t xml:space="preserve"> </w:t>
            </w:r>
            <w:r w:rsidRPr="00931008">
              <w:t>The convention is also called CRPD.</w:t>
            </w:r>
          </w:p>
        </w:tc>
      </w:tr>
      <w:tr w:rsidR="00931008" w:rsidRPr="00287A16" w14:paraId="49D97C55" w14:textId="77777777" w:rsidTr="00B53E0B">
        <w:trPr>
          <w:trHeight w:val="4101"/>
        </w:trPr>
        <w:tc>
          <w:tcPr>
            <w:tcW w:w="5104" w:type="dxa"/>
          </w:tcPr>
          <w:p w14:paraId="46936F27" w14:textId="06A2465D" w:rsidR="00931008" w:rsidRPr="00931008" w:rsidRDefault="001A050D" w:rsidP="00931008">
            <w:r w:rsidRPr="001A050D">
              <w:rPr>
                <w:noProof/>
              </w:rPr>
              <w:lastRenderedPageBreak/>
              <w:drawing>
                <wp:inline distT="0" distB="0" distL="0" distR="0" wp14:anchorId="0BB25141" wp14:editId="6588798B">
                  <wp:extent cx="1619250" cy="1619250"/>
                  <wp:effectExtent l="0" t="0" r="0" b="0"/>
                  <wp:docPr id="1321433527" name="Picture 2" descr="Teenage boy inside a house that says &quot;my house&quot;. He is smiling and giving 2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433527" name="Picture 2" descr="Teenage boy inside a house that says &quot;my house&quot;. He is smiling and giving 2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50D">
              <w:rPr>
                <w:noProof/>
              </w:rPr>
              <w:drawing>
                <wp:inline distT="0" distB="0" distL="0" distR="0" wp14:anchorId="5C5DE91B" wp14:editId="6300E500">
                  <wp:extent cx="1435100" cy="1435100"/>
                  <wp:effectExtent l="0" t="0" r="0" b="0"/>
                  <wp:docPr id="1098082725" name="Picture 4" descr="A woman writing at a table. A man sits next to her helping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082725" name="Picture 4" descr="A woman writing at a table. A man sits next to her helping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11BFD84" w14:textId="4E79905D" w:rsidR="00931008" w:rsidRPr="00931008" w:rsidRDefault="00931008" w:rsidP="00931008">
            <w:r w:rsidRPr="00931008">
              <w:t>The right to independent living means people should be living in their own homes in the community.  They should be given support if they need it.</w:t>
            </w:r>
          </w:p>
        </w:tc>
      </w:tr>
    </w:tbl>
    <w:p w14:paraId="4E72A4F0" w14:textId="32729511" w:rsidR="008B28DC" w:rsidRPr="00261331" w:rsidRDefault="00931008" w:rsidP="00351A5E">
      <w:pPr>
        <w:pStyle w:val="Heading2"/>
      </w:pPr>
      <w:r w:rsidRPr="002E49E4">
        <w:t>What human rights indicators are</w:t>
      </w:r>
      <w:r w:rsidR="00351A5E">
        <w:tab/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931008" w:rsidRPr="00287A16" w14:paraId="6BE931F5" w14:textId="77777777" w:rsidTr="00B53E0B">
        <w:tc>
          <w:tcPr>
            <w:tcW w:w="4673" w:type="dxa"/>
          </w:tcPr>
          <w:p w14:paraId="1F2E5D16" w14:textId="2319FF16" w:rsidR="00931008" w:rsidRPr="00931008" w:rsidRDefault="001A050D" w:rsidP="00931008">
            <w:r w:rsidRPr="001A050D">
              <w:rPr>
                <w:noProof/>
              </w:rPr>
              <w:drawing>
                <wp:inline distT="0" distB="0" distL="0" distR="0" wp14:anchorId="375BB8B9" wp14:editId="16B9A1DF">
                  <wp:extent cx="1914525" cy="1266825"/>
                  <wp:effectExtent l="0" t="0" r="9525" b="9525"/>
                  <wp:docPr id="458419070" name="Picture 1" descr="Plant in three stages of growth from seed to leaves. Above the plant is a ruler measuring the chan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419070" name="Picture 1" descr="Plant in three stages of growth from seed to leaves. Above the plant is a ruler measuring the change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0B5DCEC" w14:textId="6DA666A2" w:rsidR="00931008" w:rsidRPr="00931008" w:rsidRDefault="00931008" w:rsidP="00931008">
            <w:r w:rsidRPr="00931008">
              <w:t>Indicators can</w:t>
            </w:r>
            <w:r w:rsidR="001A050D">
              <w:t xml:space="preserve"> help</w:t>
            </w:r>
            <w:r w:rsidRPr="00931008">
              <w:t xml:space="preserve"> measure </w:t>
            </w:r>
            <w:r w:rsidR="001A050D">
              <w:t>change.</w:t>
            </w:r>
          </w:p>
        </w:tc>
      </w:tr>
      <w:tr w:rsidR="00931008" w:rsidRPr="00287A16" w14:paraId="44F0AC38" w14:textId="77777777" w:rsidTr="00B53E0B">
        <w:tc>
          <w:tcPr>
            <w:tcW w:w="4673" w:type="dxa"/>
          </w:tcPr>
          <w:p w14:paraId="6C2E773E" w14:textId="72045601" w:rsidR="00931008" w:rsidRPr="00931008" w:rsidRDefault="00931008" w:rsidP="00931008">
            <w:r w:rsidRPr="00931008">
              <w:t xml:space="preserve"> </w:t>
            </w:r>
            <w:r w:rsidR="001A050D" w:rsidRPr="001A050D">
              <w:rPr>
                <w:noProof/>
              </w:rPr>
              <w:drawing>
                <wp:inline distT="0" distB="0" distL="0" distR="0" wp14:anchorId="00085C21" wp14:editId="399BCD91">
                  <wp:extent cx="2101850" cy="1081450"/>
                  <wp:effectExtent l="0" t="0" r="0" b="4445"/>
                  <wp:docPr id="917234945" name="Picture 5" descr="Four plants in a row. On the left is a ruler measuring their he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234945" name="Picture 5" descr="Four plants in a row. On the left is a ruler measuring their he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80" cy="108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DA16D73" w14:textId="6006A544" w:rsidR="00931008" w:rsidRPr="00931008" w:rsidRDefault="00931008" w:rsidP="00931008">
            <w:r w:rsidRPr="00931008">
              <w:t>Indicators can tell you if things are getting better or if they are getting worse.</w:t>
            </w:r>
          </w:p>
        </w:tc>
      </w:tr>
      <w:tr w:rsidR="00931008" w:rsidRPr="00287A16" w14:paraId="32B270BC" w14:textId="77777777" w:rsidTr="00B53E0B">
        <w:tc>
          <w:tcPr>
            <w:tcW w:w="4673" w:type="dxa"/>
          </w:tcPr>
          <w:p w14:paraId="600BB935" w14:textId="59843039" w:rsidR="00931008" w:rsidRPr="00931008" w:rsidRDefault="005B67B4" w:rsidP="00931008">
            <w:r w:rsidRPr="005B67B4">
              <w:rPr>
                <w:noProof/>
              </w:rPr>
              <w:lastRenderedPageBreak/>
              <w:drawing>
                <wp:inline distT="0" distB="0" distL="0" distR="0" wp14:anchorId="4439B9A8" wp14:editId="617ABCF6">
                  <wp:extent cx="1809750" cy="1192790"/>
                  <wp:effectExtent l="0" t="0" r="0" b="7620"/>
                  <wp:docPr id="1534938884" name="Picture 6" descr="Plant being watered and under the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938884" name="Picture 6" descr="Plant being watered and under the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34" cy="119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1054846" w14:textId="46FC0A0C" w:rsidR="00931008" w:rsidRPr="00931008" w:rsidRDefault="00931008" w:rsidP="00931008">
            <w:r w:rsidRPr="00931008">
              <w:t>Indicators can also tell you what is needed to make things better.</w:t>
            </w:r>
          </w:p>
        </w:tc>
      </w:tr>
    </w:tbl>
    <w:p w14:paraId="029BA4D5" w14:textId="6E733D8F" w:rsidR="008B28DC" w:rsidRPr="00287A16" w:rsidRDefault="00931008" w:rsidP="00351A5E">
      <w:pPr>
        <w:pStyle w:val="Heading2"/>
      </w:pPr>
      <w:r w:rsidRPr="002E49E4">
        <w:t xml:space="preserve">Using indicators to help </w:t>
      </w:r>
      <w:r w:rsidRPr="00931008">
        <w:t>move people from institutions into the community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8B28DC" w:rsidRPr="00287A16" w14:paraId="527FDA72" w14:textId="77777777" w:rsidTr="00B53E0B">
        <w:tc>
          <w:tcPr>
            <w:tcW w:w="4673" w:type="dxa"/>
          </w:tcPr>
          <w:p w14:paraId="280F2C43" w14:textId="79581C0D" w:rsidR="008B28DC" w:rsidRPr="003059FF" w:rsidRDefault="005B67B4" w:rsidP="00F22D51">
            <w:r w:rsidRPr="005B67B4">
              <w:rPr>
                <w:noProof/>
              </w:rPr>
              <w:drawing>
                <wp:inline distT="0" distB="0" distL="0" distR="0" wp14:anchorId="7E3E6474" wp14:editId="45CD42B7">
                  <wp:extent cx="1828800" cy="1828800"/>
                  <wp:effectExtent l="0" t="0" r="0" b="0"/>
                  <wp:docPr id="586716839" name="Picture 7" descr="Speech bubble with a question mark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716839" name="Picture 7" descr="Speech bubble with a question mark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921D89C" w14:textId="413D1B2D" w:rsidR="008B28DC" w:rsidRPr="00785C28" w:rsidRDefault="00931008" w:rsidP="00F22D51">
            <w:r w:rsidRPr="00931008">
              <w:t>Indicators give human rights defenders questions to ask people in charge to check if they are doing all the pieces that human rights say they should.</w:t>
            </w:r>
          </w:p>
        </w:tc>
      </w:tr>
      <w:tr w:rsidR="008B28DC" w:rsidRPr="00287A16" w14:paraId="59FE0C3B" w14:textId="77777777" w:rsidTr="00B53E0B">
        <w:tc>
          <w:tcPr>
            <w:tcW w:w="4673" w:type="dxa"/>
          </w:tcPr>
          <w:p w14:paraId="0DEC3856" w14:textId="36B15916" w:rsidR="008B28DC" w:rsidRPr="00F22D51" w:rsidRDefault="005B67B4" w:rsidP="00F22D51">
            <w:r w:rsidRPr="005B67B4">
              <w:rPr>
                <w:noProof/>
              </w:rPr>
              <w:lastRenderedPageBreak/>
              <w:drawing>
                <wp:inline distT="0" distB="0" distL="0" distR="0" wp14:anchorId="7870EFBF" wp14:editId="47263B62">
                  <wp:extent cx="1301750" cy="1301750"/>
                  <wp:effectExtent l="0" t="0" r="0" b="0"/>
                  <wp:docPr id="83184282" name="Picture 8" descr="Jigsaw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84282" name="Picture 8" descr="Jigsaw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28DC" w:rsidRPr="003059FF">
              <w:t xml:space="preserve"> </w:t>
            </w:r>
            <w:r w:rsidRPr="001A050D">
              <w:rPr>
                <w:noProof/>
              </w:rPr>
              <w:drawing>
                <wp:inline distT="0" distB="0" distL="0" distR="0" wp14:anchorId="5AE9D946" wp14:editId="25321297">
                  <wp:extent cx="1466850" cy="1466850"/>
                  <wp:effectExtent l="0" t="0" r="0" b="0"/>
                  <wp:docPr id="494393090" name="Picture 2" descr="Teenage boy inside a house that says &quot;my house&quot;. He is smiling and giving 2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393090" name="Picture 2" descr="Teenage boy inside a house that says &quot;my house&quot;. He is smiling and giving 2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A39E474" w14:textId="1F559F1B" w:rsidR="008B28DC" w:rsidRPr="00785C28" w:rsidRDefault="00931008" w:rsidP="00F22D51">
            <w:r>
              <w:t>There are indicators that tell us all the pieces of the right to independent living.</w:t>
            </w:r>
          </w:p>
        </w:tc>
      </w:tr>
      <w:tr w:rsidR="00931008" w:rsidRPr="00287A16" w14:paraId="5F98F95D" w14:textId="77777777" w:rsidTr="00B53E0B">
        <w:tc>
          <w:tcPr>
            <w:tcW w:w="4673" w:type="dxa"/>
          </w:tcPr>
          <w:p w14:paraId="02282853" w14:textId="542F9A99" w:rsidR="00931008" w:rsidRPr="00931008" w:rsidRDefault="005B67B4" w:rsidP="00931008">
            <w:r w:rsidRPr="005B67B4">
              <w:rPr>
                <w:noProof/>
              </w:rPr>
              <w:drawing>
                <wp:inline distT="0" distB="0" distL="0" distR="0" wp14:anchorId="643D8A5D" wp14:editId="5356D19B">
                  <wp:extent cx="1941342" cy="1941342"/>
                  <wp:effectExtent l="0" t="0" r="0" b="1905"/>
                  <wp:docPr id="935349841" name="Picture 9" descr="A piece of paper with a list of promises the government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49841" name="Picture 9" descr="A piece of paper with a list of promises the government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21" cy="194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82D29B3" w14:textId="77777777" w:rsidR="00B53E0B" w:rsidRDefault="00931008" w:rsidP="00931008">
            <w:r>
              <w:t xml:space="preserve">Indicators tell us what commitments the government has made.  A commitment is something the government has promised to do. </w:t>
            </w:r>
          </w:p>
          <w:p w14:paraId="599FB96A" w14:textId="7D77CE2A" w:rsidR="00931008" w:rsidRPr="00931008" w:rsidRDefault="00931008" w:rsidP="00931008">
            <w:r>
              <w:t>For example, has it made a plan to get people out of institutions.</w:t>
            </w:r>
          </w:p>
        </w:tc>
      </w:tr>
      <w:tr w:rsidR="00931008" w:rsidRPr="00287A16" w14:paraId="1C2F46AC" w14:textId="77777777" w:rsidTr="00B53E0B">
        <w:tc>
          <w:tcPr>
            <w:tcW w:w="4673" w:type="dxa"/>
          </w:tcPr>
          <w:p w14:paraId="602A14EB" w14:textId="26A00FBA" w:rsidR="00931008" w:rsidRPr="00931008" w:rsidRDefault="005B67B4" w:rsidP="00931008">
            <w:r w:rsidRPr="005B67B4">
              <w:rPr>
                <w:noProof/>
              </w:rPr>
              <w:drawing>
                <wp:inline distT="0" distB="0" distL="0" distR="0" wp14:anchorId="2D5E6F60" wp14:editId="4CB9D7C0">
                  <wp:extent cx="1828800" cy="1828800"/>
                  <wp:effectExtent l="0" t="0" r="0" b="0"/>
                  <wp:docPr id="1648116249" name="Picture 10" descr="Bags of mone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116249" name="Picture 10" descr="Bags of mone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971574F" w14:textId="2916F619" w:rsidR="00931008" w:rsidRPr="00931008" w:rsidRDefault="00931008" w:rsidP="00931008">
            <w:bookmarkStart w:id="0" w:name="_Hlk188893568"/>
            <w:r>
              <w:t xml:space="preserve">Indicators tell us what efforts the government made to keep its promise.  For example, </w:t>
            </w:r>
            <w:r w:rsidR="00B53E0B">
              <w:t>we can check if the government has</w:t>
            </w:r>
            <w:r>
              <w:t xml:space="preserve"> given money to pay to get people out of institutions. </w:t>
            </w:r>
            <w:bookmarkEnd w:id="0"/>
          </w:p>
        </w:tc>
      </w:tr>
      <w:tr w:rsidR="00931008" w:rsidRPr="00287A16" w14:paraId="25B19EE7" w14:textId="77777777" w:rsidTr="00B53E0B">
        <w:tc>
          <w:tcPr>
            <w:tcW w:w="4673" w:type="dxa"/>
          </w:tcPr>
          <w:p w14:paraId="3EFCD871" w14:textId="2B4BC306" w:rsidR="00931008" w:rsidRPr="00931008" w:rsidRDefault="005B67B4" w:rsidP="00931008">
            <w:r w:rsidRPr="005B67B4">
              <w:rPr>
                <w:noProof/>
              </w:rPr>
              <w:lastRenderedPageBreak/>
              <w:drawing>
                <wp:inline distT="0" distB="0" distL="0" distR="0" wp14:anchorId="3775458F" wp14:editId="1420898D">
                  <wp:extent cx="1828800" cy="1828800"/>
                  <wp:effectExtent l="0" t="0" r="0" b="0"/>
                  <wp:docPr id="2024917229" name="Picture 11" descr="Man walking out of a hospital door with a big smile. Underneath it says &quot;The right to liberty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917229" name="Picture 11" descr="Man walking out of a hospital door with a big smile. Underneath it says &quot;The right to liberty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5082CF6" w14:textId="72CFB839" w:rsidR="00931008" w:rsidRDefault="00931008" w:rsidP="00931008">
            <w:r>
              <w:t xml:space="preserve">Indicators tell us the outcome. This means what has </w:t>
            </w:r>
            <w:r w:rsidR="007103E8">
              <w:t>happened</w:t>
            </w:r>
            <w:r>
              <w:t>. For example, how many people have moved out of institutions.</w:t>
            </w:r>
          </w:p>
        </w:tc>
      </w:tr>
    </w:tbl>
    <w:p w14:paraId="0AA35E2C" w14:textId="234A463B" w:rsidR="008B28DC" w:rsidRPr="00287A16" w:rsidRDefault="00931008" w:rsidP="00351A5E">
      <w:pPr>
        <w:pStyle w:val="Heading2"/>
      </w:pPr>
      <w:r>
        <w:t>How to use</w:t>
      </w:r>
      <w:r w:rsidRPr="00931008">
        <w:t xml:space="preserve"> indicators to check what is happening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8B28DC" w:rsidRPr="00287A16" w14:paraId="1EAA5A18" w14:textId="77777777" w:rsidTr="00B53E0B">
        <w:tc>
          <w:tcPr>
            <w:tcW w:w="4673" w:type="dxa"/>
          </w:tcPr>
          <w:p w14:paraId="38607B5A" w14:textId="21522D05" w:rsidR="008B28DC" w:rsidRPr="003059FF" w:rsidRDefault="007103E8" w:rsidP="00F22D51">
            <w:pPr>
              <w:pStyle w:val="GridTable"/>
            </w:pPr>
            <w:r w:rsidRPr="007103E8">
              <w:rPr>
                <w:noProof/>
              </w:rPr>
              <w:drawing>
                <wp:inline distT="0" distB="0" distL="0" distR="0" wp14:anchorId="6895DFFF" wp14:editId="17DB81EE">
                  <wp:extent cx="1488009" cy="1132449"/>
                  <wp:effectExtent l="0" t="0" r="0" b="0"/>
                  <wp:docPr id="1282345472" name="Picture 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345472" name="Picture 1" descr="1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50" cy="113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868FC77" w14:textId="30FC4F8A" w:rsidR="008B28DC" w:rsidRPr="00785C28" w:rsidRDefault="00931008" w:rsidP="00F22D51">
            <w:pPr>
              <w:pStyle w:val="GridTable"/>
            </w:pPr>
            <w:r>
              <w:t xml:space="preserve">We have made 15 signs </w:t>
            </w:r>
            <w:r w:rsidR="007103E8">
              <w:t xml:space="preserve">of change </w:t>
            </w:r>
            <w:r>
              <w:t>to look for to check whether things are getting better or worse.</w:t>
            </w:r>
          </w:p>
        </w:tc>
      </w:tr>
      <w:tr w:rsidR="008B28DC" w:rsidRPr="00287A16" w14:paraId="4AE626E6" w14:textId="77777777" w:rsidTr="00B53E0B">
        <w:tc>
          <w:tcPr>
            <w:tcW w:w="4673" w:type="dxa"/>
          </w:tcPr>
          <w:p w14:paraId="084EFDAC" w14:textId="7E3111CD" w:rsidR="008B28DC" w:rsidRPr="00F22D51" w:rsidRDefault="008B28DC" w:rsidP="00F22D51">
            <w:pPr>
              <w:pStyle w:val="GridTable"/>
            </w:pPr>
            <w:r w:rsidRPr="003059FF">
              <w:t xml:space="preserve"> </w:t>
            </w:r>
            <w:r w:rsidR="007103E8" w:rsidRPr="007103E8">
              <w:rPr>
                <w:noProof/>
              </w:rPr>
              <w:drawing>
                <wp:inline distT="0" distB="0" distL="0" distR="0" wp14:anchorId="6F7B3468" wp14:editId="5F13F8C6">
                  <wp:extent cx="1385668" cy="1385668"/>
                  <wp:effectExtent l="0" t="0" r="5080" b="0"/>
                  <wp:docPr id="63870190" name="Picture 12" descr="Calendars moving from 1st to 2nd to 3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0190" name="Picture 12" descr="Calendars moving from 1st to 2nd to 3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35" cy="13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96676BD" w14:textId="70943728" w:rsidR="008B28DC" w:rsidRPr="00785C28" w:rsidRDefault="00931008" w:rsidP="00F22D51">
            <w:pPr>
              <w:pStyle w:val="GridTable"/>
            </w:pPr>
            <w:r>
              <w:t>One sign is to look for more laws and plans that protect the right to independent living. This is a sign of a commitment.</w:t>
            </w:r>
          </w:p>
        </w:tc>
      </w:tr>
      <w:tr w:rsidR="008B28DC" w:rsidRPr="00287A16" w14:paraId="0E5A2CF4" w14:textId="77777777" w:rsidTr="00B53E0B">
        <w:tc>
          <w:tcPr>
            <w:tcW w:w="4673" w:type="dxa"/>
          </w:tcPr>
          <w:p w14:paraId="7A6F1127" w14:textId="072AE49E" w:rsidR="008B28DC" w:rsidRPr="003059FF" w:rsidRDefault="007103E8" w:rsidP="00F22D51">
            <w:pPr>
              <w:pStyle w:val="GridTable"/>
            </w:pPr>
            <w:r w:rsidRPr="007103E8">
              <w:rPr>
                <w:noProof/>
              </w:rPr>
              <w:lastRenderedPageBreak/>
              <w:drawing>
                <wp:inline distT="0" distB="0" distL="0" distR="0" wp14:anchorId="67648BA1" wp14:editId="59C0FBC6">
                  <wp:extent cx="1519311" cy="1519311"/>
                  <wp:effectExtent l="0" t="0" r="5080" b="5080"/>
                  <wp:docPr id="901774092" name="Picture 13" descr="Two people stand at a white board One person is drawing and the other is pointing to the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774092" name="Picture 13" descr="Two people stand at a white board One person is drawing and the other is pointing to the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42" cy="152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1F20FF0" w14:textId="20723D42" w:rsidR="008B28DC" w:rsidRPr="00785C28" w:rsidRDefault="00931008" w:rsidP="00F22D51">
            <w:pPr>
              <w:pStyle w:val="GridTable"/>
            </w:pPr>
            <w:r>
              <w:t>One sign is more people who work with people with learning disabilities and autistic people doing training to understand what people need.  This is a sign of effort.</w:t>
            </w:r>
          </w:p>
        </w:tc>
      </w:tr>
      <w:tr w:rsidR="00931008" w:rsidRPr="00287A16" w14:paraId="3DAAD021" w14:textId="77777777" w:rsidTr="00B53E0B">
        <w:tc>
          <w:tcPr>
            <w:tcW w:w="4673" w:type="dxa"/>
          </w:tcPr>
          <w:p w14:paraId="395156D1" w14:textId="2E438E1B" w:rsidR="00931008" w:rsidRPr="003059FF" w:rsidRDefault="007103E8" w:rsidP="00F22D51">
            <w:pPr>
              <w:pStyle w:val="GridTable"/>
            </w:pPr>
            <w:r w:rsidRPr="007103E8">
              <w:rPr>
                <w:noProof/>
              </w:rPr>
              <w:drawing>
                <wp:inline distT="0" distB="0" distL="0" distR="0" wp14:anchorId="58064E74" wp14:editId="2BA49E99">
                  <wp:extent cx="1504950" cy="1504950"/>
                  <wp:effectExtent l="0" t="0" r="0" b="0"/>
                  <wp:docPr id="362787792" name="Picture 14" descr="Secure hospital behind chain link fenc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87792" name="Picture 14" descr="Secure hospital behind chain link fenc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3E8">
              <w:rPr>
                <w:noProof/>
              </w:rPr>
              <w:drawing>
                <wp:inline distT="0" distB="0" distL="0" distR="0" wp14:anchorId="2947CE59" wp14:editId="2EDD4FD9">
                  <wp:extent cx="1174750" cy="1174750"/>
                  <wp:effectExtent l="0" t="0" r="6350" b="6350"/>
                  <wp:docPr id="1510228686" name="Picture 15" descr="Red cross meaning &quot;n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228686" name="Picture 15" descr="Red cross meaning &quot;n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07C5A8F" w14:textId="1325CF00" w:rsidR="00931008" w:rsidRDefault="00931008" w:rsidP="00F22D51">
            <w:pPr>
              <w:pStyle w:val="GridTable"/>
            </w:pPr>
            <w:r>
              <w:t>One sign is institutions like hospitals for people with learning disabilities being closed. This is a sign of outcome.</w:t>
            </w:r>
          </w:p>
        </w:tc>
      </w:tr>
      <w:tr w:rsidR="007103E8" w:rsidRPr="00287A16" w14:paraId="78429EBE" w14:textId="77777777" w:rsidTr="00B53E0B">
        <w:tc>
          <w:tcPr>
            <w:tcW w:w="4673" w:type="dxa"/>
          </w:tcPr>
          <w:p w14:paraId="31D07EE3" w14:textId="2282EE7B" w:rsidR="007103E8" w:rsidRPr="007103E8" w:rsidRDefault="007103E8" w:rsidP="00F22D51">
            <w:pPr>
              <w:pStyle w:val="GridTable"/>
            </w:pPr>
            <w:r w:rsidRPr="007103E8">
              <w:rPr>
                <w:noProof/>
              </w:rPr>
              <w:drawing>
                <wp:inline distT="0" distB="0" distL="0" distR="0" wp14:anchorId="1403B60F" wp14:editId="1B3FDFB1">
                  <wp:extent cx="2622550" cy="1675208"/>
                  <wp:effectExtent l="0" t="0" r="6350" b="1270"/>
                  <wp:docPr id="1952751124" name="Picture 1" descr="Screenshot of all the indicators from the toolk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751124" name="Picture 1" descr="Screenshot of all the indicators from the toolkit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072" cy="167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6A08CB4" w14:textId="224D9A46" w:rsidR="007103E8" w:rsidRDefault="007103E8" w:rsidP="00F22D51">
            <w:pPr>
              <w:pStyle w:val="GridTable"/>
            </w:pPr>
            <w:r>
              <w:t xml:space="preserve">You can read all our 15 signs of change in our toolkit which is available online </w:t>
            </w:r>
            <w:hyperlink r:id="rId34" w:history="1">
              <w:r w:rsidRPr="007103E8">
                <w:rPr>
                  <w:rStyle w:val="Hyperlink"/>
                </w:rPr>
                <w:t>here</w:t>
              </w:r>
            </w:hyperlink>
            <w:r>
              <w:t xml:space="preserve">. </w:t>
            </w:r>
          </w:p>
        </w:tc>
      </w:tr>
    </w:tbl>
    <w:p w14:paraId="347B3A0C" w14:textId="4FC6C24E" w:rsidR="008B28DC" w:rsidRPr="00287A16" w:rsidRDefault="00931008" w:rsidP="00351A5E">
      <w:pPr>
        <w:pStyle w:val="Heading2"/>
      </w:pPr>
      <w:r w:rsidRPr="002E49E4">
        <w:t>The route to independent living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8B28DC" w:rsidRPr="00287A16" w14:paraId="5C418BC3" w14:textId="77777777" w:rsidTr="00B53E0B">
        <w:tc>
          <w:tcPr>
            <w:tcW w:w="4673" w:type="dxa"/>
          </w:tcPr>
          <w:p w14:paraId="766EBB0B" w14:textId="38BCC73A" w:rsidR="008B28DC" w:rsidRPr="003059FF" w:rsidRDefault="007103E8" w:rsidP="00F22D51">
            <w:r w:rsidRPr="007103E8">
              <w:rPr>
                <w:noProof/>
              </w:rPr>
              <w:lastRenderedPageBreak/>
              <w:drawing>
                <wp:inline distT="0" distB="0" distL="0" distR="0" wp14:anchorId="146B3FB2" wp14:editId="5C908510">
                  <wp:extent cx="2830195" cy="2830195"/>
                  <wp:effectExtent l="0" t="0" r="0" b="0"/>
                  <wp:docPr id="833700160" name="Picture 16" descr="Map of a 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700160" name="Picture 16" descr="Map of a 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5C1E356" w14:textId="096B5444" w:rsidR="008B28DC" w:rsidRDefault="00931008" w:rsidP="00F22D51">
            <w:r>
              <w:t xml:space="preserve">We made a route map which shows what it </w:t>
            </w:r>
            <w:r w:rsidR="007103E8">
              <w:t>will</w:t>
            </w:r>
            <w:r>
              <w:t xml:space="preserve"> look like if things get better.  It looks at 3 things:</w:t>
            </w:r>
          </w:p>
          <w:p w14:paraId="350CE45A" w14:textId="77777777" w:rsidR="00931008" w:rsidRDefault="00931008" w:rsidP="00931008">
            <w:pPr>
              <w:pStyle w:val="ListParagraph"/>
            </w:pPr>
            <w:r>
              <w:t>Access to support services</w:t>
            </w:r>
          </w:p>
          <w:p w14:paraId="698C520D" w14:textId="77777777" w:rsidR="00931008" w:rsidRDefault="00931008" w:rsidP="00931008">
            <w:pPr>
              <w:pStyle w:val="ListParagraph"/>
            </w:pPr>
            <w:r>
              <w:t>User control</w:t>
            </w:r>
          </w:p>
          <w:p w14:paraId="110A894A" w14:textId="5EA4D891" w:rsidR="00931008" w:rsidRPr="00785C28" w:rsidRDefault="00931008" w:rsidP="00931008">
            <w:pPr>
              <w:pStyle w:val="ListParagraph"/>
            </w:pPr>
            <w:r>
              <w:t>Living arrangements</w:t>
            </w:r>
          </w:p>
        </w:tc>
      </w:tr>
      <w:tr w:rsidR="008B28DC" w:rsidRPr="00287A16" w14:paraId="35F9DEAA" w14:textId="77777777" w:rsidTr="00B53E0B">
        <w:tc>
          <w:tcPr>
            <w:tcW w:w="4673" w:type="dxa"/>
          </w:tcPr>
          <w:p w14:paraId="599B944D" w14:textId="245FA241" w:rsidR="008B28DC" w:rsidRPr="00F22D51" w:rsidRDefault="008B28DC" w:rsidP="00F22D51">
            <w:r w:rsidRPr="003059FF">
              <w:t xml:space="preserve"> </w:t>
            </w:r>
            <w:r w:rsidR="007103E8" w:rsidRPr="007103E8">
              <w:rPr>
                <w:noProof/>
              </w:rPr>
              <w:drawing>
                <wp:inline distT="0" distB="0" distL="0" distR="0" wp14:anchorId="70CA24E7" wp14:editId="391EDE17">
                  <wp:extent cx="1339850" cy="1339850"/>
                  <wp:effectExtent l="0" t="0" r="0" b="0"/>
                  <wp:docPr id="438074565" name="Picture 17" descr="Family sitting on a co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074565" name="Picture 17" descr="Family sitting on a co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03E8" w:rsidRPr="007103E8">
              <w:rPr>
                <w:noProof/>
              </w:rPr>
              <w:drawing>
                <wp:inline distT="0" distB="0" distL="0" distR="0" wp14:anchorId="55CB476D" wp14:editId="2A45A27A">
                  <wp:extent cx="1409700" cy="1409700"/>
                  <wp:effectExtent l="0" t="0" r="0" b="0"/>
                  <wp:docPr id="2033190497" name="Picture 18" descr="People talking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90497" name="Picture 18" descr="People talking at a t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0952D5B" w14:textId="5872302E" w:rsidR="008B28DC" w:rsidRPr="00785C28" w:rsidRDefault="00931008" w:rsidP="00F22D51">
            <w:r>
              <w:t>Some examples of access to support services are living near your own family and being able to work.</w:t>
            </w:r>
          </w:p>
        </w:tc>
      </w:tr>
      <w:tr w:rsidR="008B28DC" w:rsidRPr="00287A16" w14:paraId="299CC0D1" w14:textId="77777777" w:rsidTr="00B53E0B">
        <w:tc>
          <w:tcPr>
            <w:tcW w:w="4673" w:type="dxa"/>
          </w:tcPr>
          <w:p w14:paraId="4DDFFB18" w14:textId="191614C4" w:rsidR="00075C35" w:rsidRPr="003059FF" w:rsidRDefault="00075C35" w:rsidP="00F22D51">
            <w:r w:rsidRPr="00075C35">
              <w:rPr>
                <w:noProof/>
              </w:rPr>
              <w:drawing>
                <wp:inline distT="0" distB="0" distL="0" distR="0" wp14:anchorId="2D77EB3F" wp14:editId="769BBCB8">
                  <wp:extent cx="1377950" cy="1377950"/>
                  <wp:effectExtent l="0" t="0" r="0" b="0"/>
                  <wp:docPr id="1150166595" name="Picture 19" descr="Two people at the shops. One person is holding the shopping basket and the other is putting food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166595" name="Picture 19" descr="Two people at the shops. One person is holding the shopping basket and the other is putting food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5C35">
              <w:rPr>
                <w:noProof/>
              </w:rPr>
              <w:drawing>
                <wp:inline distT="0" distB="0" distL="0" distR="0" wp14:anchorId="38455506" wp14:editId="7BD01576">
                  <wp:extent cx="1416050" cy="1416050"/>
                  <wp:effectExtent l="0" t="0" r="0" b="0"/>
                  <wp:docPr id="12891676" name="Picture 20" descr="Four people chatting at a pub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1676" name="Picture 20" descr="Four people chatting at a pub 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95" cy="141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4B0B1AB" w14:textId="0B89424B" w:rsidR="008B28DC" w:rsidRPr="00785C28" w:rsidRDefault="00931008" w:rsidP="00F22D51">
            <w:r>
              <w:t>Some examples of user control are b</w:t>
            </w:r>
            <w:r w:rsidRPr="00931008">
              <w:t>eing able to do what you want, like shopping or going to the pub</w:t>
            </w:r>
            <w:r>
              <w:t>.</w:t>
            </w:r>
          </w:p>
        </w:tc>
      </w:tr>
      <w:tr w:rsidR="00931008" w:rsidRPr="00287A16" w14:paraId="535A8045" w14:textId="77777777" w:rsidTr="00B53E0B">
        <w:tc>
          <w:tcPr>
            <w:tcW w:w="4673" w:type="dxa"/>
          </w:tcPr>
          <w:p w14:paraId="7FF34D29" w14:textId="4168D4F2" w:rsidR="00931008" w:rsidRPr="003059FF" w:rsidRDefault="00075C35" w:rsidP="00F22D51">
            <w:r w:rsidRPr="00075C35">
              <w:rPr>
                <w:noProof/>
              </w:rPr>
              <w:lastRenderedPageBreak/>
              <w:drawing>
                <wp:inline distT="0" distB="0" distL="0" distR="0" wp14:anchorId="22BE9AFD" wp14:editId="380B357E">
                  <wp:extent cx="1517650" cy="1517650"/>
                  <wp:effectExtent l="0" t="0" r="6350" b="0"/>
                  <wp:docPr id="587420910" name="Picture 22" descr="White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420910" name="Picture 22" descr="White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3E42B36" w14:textId="6E0966F6" w:rsidR="00931008" w:rsidRDefault="00931008" w:rsidP="00F22D51">
            <w:r>
              <w:t>Some examples of living arrangements are b</w:t>
            </w:r>
            <w:r w:rsidRPr="00931008">
              <w:t>eing able to get a house</w:t>
            </w:r>
            <w:r>
              <w:t xml:space="preserve"> and living somewhere you feel safe.</w:t>
            </w:r>
          </w:p>
        </w:tc>
      </w:tr>
    </w:tbl>
    <w:p w14:paraId="7D9DE7A4" w14:textId="38B25F15" w:rsidR="004663B9" w:rsidRPr="00287A16" w:rsidRDefault="00931008" w:rsidP="00351A5E">
      <w:pPr>
        <w:pStyle w:val="Heading2"/>
      </w:pPr>
      <w:r w:rsidRPr="002E49E4">
        <w:t>Follow the Money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4663B9" w:rsidRPr="00287A16" w14:paraId="779D9B25" w14:textId="77777777" w:rsidTr="00B53E0B">
        <w:tc>
          <w:tcPr>
            <w:tcW w:w="4673" w:type="dxa"/>
          </w:tcPr>
          <w:p w14:paraId="2DCC76FD" w14:textId="594A0E5A" w:rsidR="004663B9" w:rsidRPr="003059FF" w:rsidRDefault="00075C35" w:rsidP="00F22D51">
            <w:r w:rsidRPr="005B67B4">
              <w:rPr>
                <w:noProof/>
              </w:rPr>
              <w:drawing>
                <wp:inline distT="0" distB="0" distL="0" distR="0" wp14:anchorId="09156FAF" wp14:editId="03FAFA97">
                  <wp:extent cx="1828800" cy="1828800"/>
                  <wp:effectExtent l="0" t="0" r="0" b="0"/>
                  <wp:docPr id="836013349" name="Picture 10" descr="Bags of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013349" name="Picture 10" descr="Bags of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7FD9DDB" w14:textId="5E2B49C1" w:rsidR="004663B9" w:rsidRPr="00785C28" w:rsidRDefault="00931008" w:rsidP="00F22D51">
            <w:r w:rsidRPr="00931008">
              <w:t xml:space="preserve">A helpful way to test if Scotland is making </w:t>
            </w:r>
            <w:r w:rsidR="001E2EB5">
              <w:t>progress</w:t>
            </w:r>
            <w:r w:rsidRPr="00931008">
              <w:t xml:space="preserve"> on </w:t>
            </w:r>
            <w:r w:rsidR="001E2EB5">
              <w:t>moving people from institutions to the community</w:t>
            </w:r>
            <w:r w:rsidRPr="00931008">
              <w:t xml:space="preserve"> is to </w:t>
            </w:r>
            <w:r w:rsidR="001E2EB5">
              <w:t xml:space="preserve">check how money has been </w:t>
            </w:r>
            <w:r w:rsidR="00075C35">
              <w:t xml:space="preserve">spent. </w:t>
            </w:r>
            <w:r w:rsidR="00075C35" w:rsidRPr="00931008">
              <w:t>This</w:t>
            </w:r>
            <w:r w:rsidRPr="00931008">
              <w:t xml:space="preserve"> will help to tell you </w:t>
            </w:r>
            <w:r w:rsidR="001E2EB5">
              <w:t xml:space="preserve">about the </w:t>
            </w:r>
            <w:r w:rsidRPr="00931008">
              <w:t>commitment</w:t>
            </w:r>
            <w:r w:rsidR="001E2EB5">
              <w:t>s</w:t>
            </w:r>
            <w:r w:rsidRPr="00931008">
              <w:t xml:space="preserve"> and effort</w:t>
            </w:r>
            <w:r w:rsidR="001E2EB5">
              <w:t>s</w:t>
            </w:r>
            <w:r w:rsidRPr="00931008">
              <w:t xml:space="preserve"> </w:t>
            </w:r>
            <w:r w:rsidR="001E2EB5">
              <w:t>that have been made.</w:t>
            </w:r>
          </w:p>
        </w:tc>
      </w:tr>
      <w:tr w:rsidR="004663B9" w:rsidRPr="00287A16" w14:paraId="01D0BD36" w14:textId="77777777" w:rsidTr="00B53E0B">
        <w:tc>
          <w:tcPr>
            <w:tcW w:w="4673" w:type="dxa"/>
          </w:tcPr>
          <w:p w14:paraId="7455CA4E" w14:textId="0578F882" w:rsidR="004663B9" w:rsidRPr="00F22D51" w:rsidRDefault="004663B9" w:rsidP="00F22D51">
            <w:r w:rsidRPr="003059FF">
              <w:lastRenderedPageBreak/>
              <w:t xml:space="preserve"> </w:t>
            </w:r>
            <w:r w:rsidR="00075C35" w:rsidRPr="005B67B4">
              <w:rPr>
                <w:noProof/>
              </w:rPr>
              <w:drawing>
                <wp:inline distT="0" distB="0" distL="0" distR="0" wp14:anchorId="0CE23EFD" wp14:editId="26AB589E">
                  <wp:extent cx="1835834" cy="1835834"/>
                  <wp:effectExtent l="0" t="0" r="0" b="0"/>
                  <wp:docPr id="736249127" name="Picture 7" descr="Speech bubble with question mark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49127" name="Picture 7" descr="Speech bubble with question mark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88" cy="183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A7132BD" w14:textId="77777777" w:rsidR="001E2EB5" w:rsidRDefault="001E2EB5" w:rsidP="001E2EB5">
            <w:r>
              <w:t xml:space="preserve">This means asking questions like </w:t>
            </w:r>
          </w:p>
          <w:p w14:paraId="01993B14" w14:textId="5E886664" w:rsidR="001E2EB5" w:rsidRPr="001E2EB5" w:rsidRDefault="001E2EB5" w:rsidP="001E2EB5">
            <w:pPr>
              <w:pStyle w:val="ListParagraph"/>
            </w:pPr>
            <w:r>
              <w:t>Do people with learning disabilities and autistic people get to say how they think money should be spent?</w:t>
            </w:r>
          </w:p>
          <w:p w14:paraId="1A3F19E2" w14:textId="1389FC0E" w:rsidR="004663B9" w:rsidRPr="00785C28" w:rsidRDefault="001E2EB5" w:rsidP="001E2EB5">
            <w:pPr>
              <w:pStyle w:val="ListParagraph"/>
            </w:pPr>
            <w:r w:rsidRPr="001E2EB5">
              <w:t>Is there clear and accessible information about how the money is spent?</w:t>
            </w:r>
          </w:p>
        </w:tc>
      </w:tr>
    </w:tbl>
    <w:p w14:paraId="60626342" w14:textId="7BD4C1C1" w:rsidR="004663B9" w:rsidRPr="00287A16" w:rsidRDefault="001E2EB5" w:rsidP="00351A5E">
      <w:pPr>
        <w:pStyle w:val="Heading2"/>
      </w:pPr>
      <w:r w:rsidRPr="002E49E4">
        <w:t>What Human Rights Defenders can do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103"/>
      </w:tblGrid>
      <w:tr w:rsidR="004663B9" w:rsidRPr="00287A16" w14:paraId="628D94D1" w14:textId="77777777" w:rsidTr="00B53E0B">
        <w:tc>
          <w:tcPr>
            <w:tcW w:w="4531" w:type="dxa"/>
          </w:tcPr>
          <w:p w14:paraId="3986C633" w14:textId="011FDF02" w:rsidR="004663B9" w:rsidRPr="003059FF" w:rsidRDefault="00075C35" w:rsidP="00F22D51">
            <w:r w:rsidRPr="00075C35">
              <w:rPr>
                <w:noProof/>
              </w:rPr>
              <w:drawing>
                <wp:inline distT="0" distB="0" distL="0" distR="0" wp14:anchorId="3EBB0BD2" wp14:editId="398951B9">
                  <wp:extent cx="2593349" cy="1849902"/>
                  <wp:effectExtent l="0" t="0" r="0" b="0"/>
                  <wp:docPr id="3" name="Picture 2" descr="Front cover of the toolkit. It says &quot;Measuring Change on Ending Institutionalisation in Scotland: A Toolkit for Human Rights Defenders&quot;. Hospital with padlocked doors surrounded by measuring tap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00F5A6-063E-A0BE-1914-1B43E61FC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Front cover of the toolkit. It says &quot;Measuring Change on Ending Institutionalisation in Scotland: A Toolkit for Human Rights Defenders&quot;. Hospital with padlocked doors surrounded by measuring tape">
                            <a:extLst>
                              <a:ext uri="{FF2B5EF4-FFF2-40B4-BE49-F238E27FC236}">
                                <a16:creationId xmlns:a16="http://schemas.microsoft.com/office/drawing/2014/main" id="{4A00F5A6-063E-A0BE-1914-1B43E61FC8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62" cy="185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26E7510" w14:textId="2401A8B3" w:rsidR="004663B9" w:rsidRPr="00785C28" w:rsidRDefault="001E2EB5" w:rsidP="00F22D51">
            <w:r>
              <w:t>You could share this toolkit with people who make decisions about moving people</w:t>
            </w:r>
            <w:r w:rsidR="00075C35">
              <w:t xml:space="preserve"> learning disabilities and / or autistic people</w:t>
            </w:r>
            <w:r>
              <w:t xml:space="preserve"> from institutions to the community.  They can use it to help them.</w:t>
            </w:r>
          </w:p>
        </w:tc>
      </w:tr>
      <w:tr w:rsidR="004663B9" w:rsidRPr="00287A16" w14:paraId="1928A89E" w14:textId="77777777" w:rsidTr="00B53E0B">
        <w:tc>
          <w:tcPr>
            <w:tcW w:w="4531" w:type="dxa"/>
          </w:tcPr>
          <w:p w14:paraId="6C9303FF" w14:textId="16FB7B52" w:rsidR="004663B9" w:rsidRPr="00F22D51" w:rsidRDefault="004663B9" w:rsidP="00F22D51">
            <w:r w:rsidRPr="003059FF">
              <w:lastRenderedPageBreak/>
              <w:t xml:space="preserve"> </w:t>
            </w:r>
            <w:r w:rsidR="00075C35" w:rsidRPr="00075C35">
              <w:rPr>
                <w:noProof/>
              </w:rPr>
              <w:drawing>
                <wp:inline distT="0" distB="0" distL="0" distR="0" wp14:anchorId="3BB13359" wp14:editId="4D667E01">
                  <wp:extent cx="2053883" cy="2053883"/>
                  <wp:effectExtent l="0" t="0" r="0" b="0"/>
                  <wp:docPr id="831376921" name="Picture 23" descr="Man gesturing and talking. Woman writing down what he is say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376921" name="Picture 23" descr="Man gesturing and talking. Woman writing down what he is say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20" cy="205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09A2B15" w14:textId="77777777" w:rsidR="004663B9" w:rsidRDefault="001E2EB5" w:rsidP="00F22D51">
            <w:r>
              <w:t>You can complain to:</w:t>
            </w:r>
          </w:p>
          <w:p w14:paraId="56C6C78E" w14:textId="77777777" w:rsidR="001E2EB5" w:rsidRDefault="001E2EB5" w:rsidP="001E2EB5">
            <w:pPr>
              <w:pStyle w:val="ListParagraph"/>
            </w:pPr>
            <w:r w:rsidRPr="001E2EB5">
              <w:t xml:space="preserve">your MSP, </w:t>
            </w:r>
          </w:p>
          <w:p w14:paraId="63F05D0F" w14:textId="77777777" w:rsidR="001E2EB5" w:rsidRDefault="001E2EB5" w:rsidP="001E2EB5">
            <w:pPr>
              <w:pStyle w:val="ListParagraph"/>
            </w:pPr>
            <w:r w:rsidRPr="001E2EB5">
              <w:t>the Scottish Public Services Ombudsman,</w:t>
            </w:r>
          </w:p>
          <w:p w14:paraId="01748B77" w14:textId="6BC67124" w:rsidR="001E2EB5" w:rsidRDefault="001E2EB5" w:rsidP="001E2EB5">
            <w:pPr>
              <w:pStyle w:val="ListParagraph"/>
            </w:pPr>
            <w:r w:rsidRPr="001E2EB5">
              <w:t xml:space="preserve">the Care Inspectorate, </w:t>
            </w:r>
          </w:p>
          <w:p w14:paraId="5F0D37F5" w14:textId="6F171065" w:rsidR="001E2EB5" w:rsidRPr="00785C28" w:rsidRDefault="001E2EB5" w:rsidP="001E2EB5">
            <w:pPr>
              <w:pStyle w:val="ListParagraph"/>
            </w:pPr>
            <w:r w:rsidRPr="001E2EB5">
              <w:t>and the Mental Welfare Commission</w:t>
            </w:r>
            <w:r>
              <w:t>.</w:t>
            </w:r>
          </w:p>
        </w:tc>
      </w:tr>
      <w:tr w:rsidR="004663B9" w:rsidRPr="00287A16" w14:paraId="56B904AE" w14:textId="77777777" w:rsidTr="00B53E0B">
        <w:tc>
          <w:tcPr>
            <w:tcW w:w="4531" w:type="dxa"/>
          </w:tcPr>
          <w:p w14:paraId="47D97D7B" w14:textId="1680C02F" w:rsidR="004663B9" w:rsidRPr="003059FF" w:rsidRDefault="00075C35" w:rsidP="00F22D51">
            <w:r w:rsidRPr="00075C35">
              <w:rPr>
                <w:noProof/>
              </w:rPr>
              <w:drawing>
                <wp:inline distT="0" distB="0" distL="0" distR="0" wp14:anchorId="73873DCB" wp14:editId="7BB86F49">
                  <wp:extent cx="1688123" cy="1688123"/>
                  <wp:effectExtent l="0" t="0" r="0" b="7620"/>
                  <wp:docPr id="1689423497" name="Picture 24" descr="Lawyer in a suit with a briefca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423497" name="Picture 24" descr="Lawyer in a suit with a briefca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57" cy="169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DAFA77B" w14:textId="68A70514" w:rsidR="004663B9" w:rsidRPr="00785C28" w:rsidRDefault="007E0D6E" w:rsidP="00F22D51">
            <w:r>
              <w:t xml:space="preserve">You could speak to a lawyer if you are stuck in hospital. </w:t>
            </w:r>
          </w:p>
        </w:tc>
      </w:tr>
      <w:tr w:rsidR="007E0D6E" w:rsidRPr="00287A16" w14:paraId="7FF54D52" w14:textId="77777777" w:rsidTr="00B53E0B">
        <w:tc>
          <w:tcPr>
            <w:tcW w:w="4531" w:type="dxa"/>
          </w:tcPr>
          <w:p w14:paraId="1E12E5D4" w14:textId="50E02CA6" w:rsidR="007E0D6E" w:rsidRPr="003059FF" w:rsidRDefault="00075C35" w:rsidP="00F22D51">
            <w:r w:rsidRPr="00075C35">
              <w:rPr>
                <w:noProof/>
              </w:rPr>
              <w:lastRenderedPageBreak/>
              <w:drawing>
                <wp:inline distT="0" distB="0" distL="0" distR="0" wp14:anchorId="0C6FC9A5" wp14:editId="7BD3BA05">
                  <wp:extent cx="2740025" cy="2740025"/>
                  <wp:effectExtent l="0" t="0" r="3175" b="3175"/>
                  <wp:docPr id="2055626252" name="Picture 25" descr="Whi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626252" name="Picture 25" descr="Whi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607AFEF" w14:textId="010DA911" w:rsidR="007E0D6E" w:rsidRDefault="007E0D6E" w:rsidP="00F22D51">
            <w:r>
              <w:t>If you work in a service and are worried about human rights, you can become a whistleblower.  A whistleblower is a person who tells someone about problems they see.</w:t>
            </w:r>
          </w:p>
        </w:tc>
      </w:tr>
      <w:tr w:rsidR="007E0D6E" w:rsidRPr="00287A16" w14:paraId="58CB03C1" w14:textId="77777777" w:rsidTr="00B53E0B">
        <w:tc>
          <w:tcPr>
            <w:tcW w:w="4531" w:type="dxa"/>
          </w:tcPr>
          <w:p w14:paraId="2F4A8C3E" w14:textId="3D009113" w:rsidR="007E0D6E" w:rsidRPr="003059FF" w:rsidRDefault="00075C35" w:rsidP="00F22D51">
            <w:r w:rsidRPr="00075C35">
              <w:rPr>
                <w:noProof/>
              </w:rPr>
              <w:drawing>
                <wp:inline distT="0" distB="0" distL="0" distR="0" wp14:anchorId="78ED153C" wp14:editId="06FFF9B3">
                  <wp:extent cx="2644726" cy="2644726"/>
                  <wp:effectExtent l="0" t="0" r="3810" b="0"/>
                  <wp:docPr id="535902179" name="Picture 26" descr="Man smiling and talking through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902179" name="Picture 26" descr="Man smiling and talking through a mega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21" cy="264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9F2BFCB" w14:textId="77777777" w:rsidR="007E0D6E" w:rsidRDefault="007E0D6E" w:rsidP="00F22D51">
            <w:r>
              <w:t>You can speak up.  We have 5 key messages you can use:</w:t>
            </w:r>
          </w:p>
          <w:p w14:paraId="2AC2DE78" w14:textId="0D094F1B" w:rsidR="007E0D6E" w:rsidRPr="00B53E0B" w:rsidRDefault="007E0D6E" w:rsidP="00B53E0B">
            <w:pPr>
              <w:pStyle w:val="ListParagraph"/>
            </w:pPr>
            <w:r w:rsidRPr="00B53E0B">
              <w:t>Be transparent.</w:t>
            </w:r>
          </w:p>
          <w:p w14:paraId="414CE26F" w14:textId="77777777" w:rsidR="007E0D6E" w:rsidRPr="00B53E0B" w:rsidRDefault="007E0D6E" w:rsidP="00B53E0B">
            <w:pPr>
              <w:pStyle w:val="ListParagraph"/>
            </w:pPr>
            <w:r w:rsidRPr="00B53E0B">
              <w:t xml:space="preserve">Understand people’s differences. </w:t>
            </w:r>
          </w:p>
          <w:p w14:paraId="3D978A66" w14:textId="77777777" w:rsidR="007E0D6E" w:rsidRPr="00B53E0B" w:rsidRDefault="007E0D6E" w:rsidP="00B53E0B">
            <w:pPr>
              <w:pStyle w:val="ListParagraph"/>
            </w:pPr>
            <w:r w:rsidRPr="00B53E0B">
              <w:t>Mental health, learning disabilities and autism should be understood differently.</w:t>
            </w:r>
          </w:p>
          <w:p w14:paraId="79A54F3B" w14:textId="77777777" w:rsidR="007E0D6E" w:rsidRPr="00B53E0B" w:rsidRDefault="007E0D6E" w:rsidP="00B53E0B">
            <w:pPr>
              <w:pStyle w:val="ListParagraph"/>
            </w:pPr>
            <w:r w:rsidRPr="00B53E0B">
              <w:t xml:space="preserve">Be Accountable. </w:t>
            </w:r>
          </w:p>
          <w:p w14:paraId="59F2F5C2" w14:textId="5D58CF94" w:rsidR="007E0D6E" w:rsidRDefault="007E0D6E" w:rsidP="00B53E0B">
            <w:pPr>
              <w:pStyle w:val="ListParagraph"/>
            </w:pPr>
            <w:r w:rsidRPr="00B53E0B">
              <w:t>Take Ownership.</w:t>
            </w:r>
          </w:p>
        </w:tc>
      </w:tr>
    </w:tbl>
    <w:p w14:paraId="12F56FBD" w14:textId="5C962BCC" w:rsidR="004663B9" w:rsidRPr="00287A16" w:rsidRDefault="004663B9" w:rsidP="00B53E0B"/>
    <w:sectPr w:rsidR="004663B9" w:rsidRPr="00287A16" w:rsidSect="00DE331E">
      <w:headerReference w:type="default" r:id="rId46"/>
      <w:footerReference w:type="default" r:id="rId47"/>
      <w:footerReference w:type="first" r:id="rId48"/>
      <w:pgSz w:w="11906" w:h="16838"/>
      <w:pgMar w:top="1435" w:right="1134" w:bottom="1440" w:left="1134" w:header="425" w:footer="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39FDD" w14:textId="77777777" w:rsidR="003271C2" w:rsidRDefault="003271C2" w:rsidP="00351A5E">
      <w:r>
        <w:separator/>
      </w:r>
    </w:p>
    <w:p w14:paraId="5148AE89" w14:textId="77777777" w:rsidR="003271C2" w:rsidRDefault="003271C2" w:rsidP="00351A5E"/>
    <w:p w14:paraId="6C5CA205" w14:textId="77777777" w:rsidR="003271C2" w:rsidRDefault="003271C2" w:rsidP="00351A5E"/>
  </w:endnote>
  <w:endnote w:type="continuationSeparator" w:id="0">
    <w:p w14:paraId="5015413C" w14:textId="77777777" w:rsidR="003271C2" w:rsidRDefault="003271C2" w:rsidP="00351A5E">
      <w:r>
        <w:continuationSeparator/>
      </w:r>
    </w:p>
    <w:p w14:paraId="5A747DB3" w14:textId="77777777" w:rsidR="003271C2" w:rsidRDefault="003271C2" w:rsidP="00351A5E"/>
    <w:p w14:paraId="4207333D" w14:textId="77777777" w:rsidR="003271C2" w:rsidRDefault="003271C2" w:rsidP="00351A5E"/>
  </w:endnote>
  <w:endnote w:type="continuationNotice" w:id="1">
    <w:p w14:paraId="6AFDC351" w14:textId="77777777" w:rsidR="003271C2" w:rsidRDefault="003271C2" w:rsidP="00351A5E"/>
    <w:p w14:paraId="243AE86C" w14:textId="77777777" w:rsidR="003271C2" w:rsidRDefault="003271C2" w:rsidP="00351A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6150224"/>
      <w:docPartObj>
        <w:docPartGallery w:val="Page Numbers (Bottom of Page)"/>
        <w:docPartUnique/>
      </w:docPartObj>
    </w:sdtPr>
    <w:sdtEndPr/>
    <w:sdtContent>
      <w:p w14:paraId="0C9BE8DF" w14:textId="77777777" w:rsidR="00DE331E" w:rsidRPr="003059FF" w:rsidRDefault="00ED5D4A" w:rsidP="003059FF">
        <w:pPr>
          <w:pStyle w:val="Footer"/>
        </w:pPr>
        <w:r w:rsidRPr="003059FF">
          <w:t xml:space="preserve">Page </w:t>
        </w:r>
        <w:r w:rsidRPr="003059FF">
          <w:fldChar w:fldCharType="begin"/>
        </w:r>
        <w:r w:rsidRPr="003059FF">
          <w:instrText>PAGE   \* MERGEFORMAT</w:instrText>
        </w:r>
        <w:r w:rsidRPr="003059FF">
          <w:fldChar w:fldCharType="separate"/>
        </w:r>
        <w:r w:rsidRPr="003059FF">
          <w:t>2</w:t>
        </w:r>
        <w:r w:rsidRPr="003059FF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8924180"/>
      <w:docPartObj>
        <w:docPartGallery w:val="Page Numbers (Bottom of Page)"/>
        <w:docPartUnique/>
      </w:docPartObj>
    </w:sdtPr>
    <w:sdtEndPr/>
    <w:sdtContent>
      <w:p w14:paraId="7F77DCF2" w14:textId="77777777" w:rsidR="00DE331E" w:rsidRPr="00DE331E" w:rsidRDefault="00DE331E" w:rsidP="00351A5E">
        <w:pPr>
          <w:pStyle w:val="Footer"/>
        </w:pPr>
        <w:r w:rsidRPr="003059FF">
          <w:fldChar w:fldCharType="begin"/>
        </w:r>
        <w:r w:rsidRPr="00DE331E">
          <w:instrText xml:space="preserve"> PAGE   \* MERGEFORMAT </w:instrText>
        </w:r>
        <w:r w:rsidRPr="003059FF">
          <w:fldChar w:fldCharType="separate"/>
        </w:r>
        <w:r w:rsidRPr="003059FF">
          <w:t>2</w:t>
        </w:r>
        <w:r w:rsidRPr="003059FF">
          <w:fldChar w:fldCharType="end"/>
        </w:r>
      </w:p>
    </w:sdtContent>
  </w:sdt>
  <w:p w14:paraId="34641EA9" w14:textId="77777777" w:rsidR="00DE331E" w:rsidRDefault="00DE331E" w:rsidP="00351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3FB53" w14:textId="77777777" w:rsidR="003271C2" w:rsidRDefault="003271C2" w:rsidP="00351A5E">
      <w:r>
        <w:separator/>
      </w:r>
    </w:p>
    <w:p w14:paraId="227D91CB" w14:textId="77777777" w:rsidR="003271C2" w:rsidRDefault="003271C2" w:rsidP="00351A5E"/>
    <w:p w14:paraId="464EEF23" w14:textId="77777777" w:rsidR="003271C2" w:rsidRDefault="003271C2" w:rsidP="00351A5E"/>
  </w:footnote>
  <w:footnote w:type="continuationSeparator" w:id="0">
    <w:p w14:paraId="6E2CBBAD" w14:textId="77777777" w:rsidR="003271C2" w:rsidRDefault="003271C2" w:rsidP="00351A5E">
      <w:r>
        <w:continuationSeparator/>
      </w:r>
    </w:p>
    <w:p w14:paraId="4528BF34" w14:textId="77777777" w:rsidR="003271C2" w:rsidRDefault="003271C2" w:rsidP="00351A5E"/>
    <w:p w14:paraId="473C0256" w14:textId="77777777" w:rsidR="003271C2" w:rsidRDefault="003271C2" w:rsidP="00351A5E"/>
  </w:footnote>
  <w:footnote w:type="continuationNotice" w:id="1">
    <w:p w14:paraId="7D62E591" w14:textId="77777777" w:rsidR="003271C2" w:rsidRDefault="003271C2" w:rsidP="00351A5E"/>
    <w:p w14:paraId="560DEBA7" w14:textId="77777777" w:rsidR="003271C2" w:rsidRDefault="003271C2" w:rsidP="00351A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55B79" w14:textId="0B1F00D7" w:rsidR="00965016" w:rsidRPr="003059FF" w:rsidRDefault="001C71BB" w:rsidP="003059FF">
    <w:r w:rsidRPr="003059F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922619" wp14:editId="02830A23">
              <wp:simplePos x="0" y="0"/>
              <wp:positionH relativeFrom="column">
                <wp:posOffset>1955041</wp:posOffset>
              </wp:positionH>
              <wp:positionV relativeFrom="paragraph">
                <wp:posOffset>4758842</wp:posOffset>
              </wp:positionV>
              <wp:extent cx="280669" cy="11162665"/>
              <wp:effectExtent l="6985" t="0" r="0" b="0"/>
              <wp:wrapNone/>
              <wp:docPr id="1978968323" name="Rectangle 197896832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280669" cy="11162665"/>
                      </a:xfrm>
                      <a:prstGeom prst="rect">
                        <a:avLst/>
                      </a:prstGeom>
                      <a:solidFill>
                        <a:srgbClr val="E2AA1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649E85" w14:textId="77777777" w:rsidR="001C71BB" w:rsidRDefault="001C71BB" w:rsidP="003059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922619" id="Rectangle 1978968323" o:spid="_x0000_s1026" alt="Title: Decorative border" style="position:absolute;margin-left:153.95pt;margin-top:374.7pt;width:22.1pt;height:878.9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" fillcolor="#e2aa13" stroked="f" strokeweight="1pt">
              <v:textbox>
                <w:txbxContent>
                  <w:p w14:paraId="74649E85" w14:textId="77777777" w:rsidR="001C71BB" w:rsidRDefault="001C71BB" w:rsidP="003059FF"/>
                </w:txbxContent>
              </v:textbox>
            </v:rect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282DD5" wp14:editId="0AE5CF67">
              <wp:simplePos x="0" y="0"/>
              <wp:positionH relativeFrom="column">
                <wp:posOffset>6555353</wp:posOffset>
              </wp:positionH>
              <wp:positionV relativeFrom="paragraph">
                <wp:posOffset>-301680</wp:posOffset>
              </wp:positionV>
              <wp:extent cx="269958" cy="11162665"/>
              <wp:effectExtent l="0" t="0" r="0" b="635"/>
              <wp:wrapNone/>
              <wp:docPr id="486684213" name="Rectangle 48668421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958" cy="11162665"/>
                      </a:xfrm>
                      <a:prstGeom prst="rect">
                        <a:avLst/>
                      </a:prstGeom>
                      <a:solidFill>
                        <a:srgbClr val="E2AA1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B3652C" id="Rectangle 486684213" o:spid="_x0000_s1026" alt="Title: Decorative border" style="position:absolute;margin-left:516.15pt;margin-top:-23.75pt;width:21.25pt;height:8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" fillcolor="#e2aa13" stroked="f" strokeweight="1pt"/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3BD476" wp14:editId="6411DEA6">
              <wp:simplePos x="0" y="0"/>
              <wp:positionH relativeFrom="column">
                <wp:posOffset>-743944</wp:posOffset>
              </wp:positionH>
              <wp:positionV relativeFrom="paragraph">
                <wp:posOffset>-373242</wp:posOffset>
              </wp:positionV>
              <wp:extent cx="277909" cy="11162665"/>
              <wp:effectExtent l="0" t="0" r="8255" b="635"/>
              <wp:wrapNone/>
              <wp:docPr id="14" name="Rectangle 14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909" cy="11162665"/>
                      </a:xfrm>
                      <a:prstGeom prst="rect">
                        <a:avLst/>
                      </a:prstGeom>
                      <a:solidFill>
                        <a:srgbClr val="E2AA1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D25DED" w14:textId="77777777" w:rsidR="001C71BB" w:rsidRDefault="001C71BB" w:rsidP="003059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3BD476" id="Rectangle 14" o:spid="_x0000_s1027" alt="Title: Decorative border" style="position:absolute;margin-left:-58.6pt;margin-top:-29.4pt;width:21.9pt;height:87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" fillcolor="#e2aa13" stroked="f" strokeweight="1pt">
              <v:textbox>
                <w:txbxContent>
                  <w:p w14:paraId="64D25DED" w14:textId="77777777" w:rsidR="001C71BB" w:rsidRDefault="001C71BB" w:rsidP="003059FF"/>
                </w:txbxContent>
              </v:textbox>
            </v:rect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D95C60" wp14:editId="1637693B">
              <wp:simplePos x="0" y="0"/>
              <wp:positionH relativeFrom="column">
                <wp:posOffset>1331402</wp:posOffset>
              </wp:positionH>
              <wp:positionV relativeFrom="paragraph">
                <wp:posOffset>-5726097</wp:posOffset>
              </wp:positionV>
              <wp:extent cx="313099" cy="11162714"/>
              <wp:effectExtent l="4445" t="0" r="0" b="0"/>
              <wp:wrapNone/>
              <wp:docPr id="884176920" name="Rectangle 884176920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13099" cy="11162714"/>
                      </a:xfrm>
                      <a:prstGeom prst="rect">
                        <a:avLst/>
                      </a:prstGeom>
                      <a:solidFill>
                        <a:srgbClr val="E2AA1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278B8A" w14:textId="77777777" w:rsidR="001C71BB" w:rsidRDefault="001C71BB" w:rsidP="001C71B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D95C60" id="Rectangle 884176920" o:spid="_x0000_s1028" alt="Title: Decorative border" style="position:absolute;margin-left:104.85pt;margin-top:-450.85pt;width:24.65pt;height:878.9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" fillcolor="#e2aa13" stroked="f" strokeweight="1pt">
              <v:textbox>
                <w:txbxContent>
                  <w:p w14:paraId="08278B8A" w14:textId="77777777" w:rsidR="001C71BB" w:rsidRDefault="001C71BB" w:rsidP="001C71BB"/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C015E"/>
    <w:multiLevelType w:val="hybridMultilevel"/>
    <w:tmpl w:val="5CD83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C0ADA"/>
    <w:multiLevelType w:val="hybridMultilevel"/>
    <w:tmpl w:val="1EB46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F01152"/>
    <w:multiLevelType w:val="hybridMultilevel"/>
    <w:tmpl w:val="0018E0C2"/>
    <w:lvl w:ilvl="0" w:tplc="0BC6FD8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1517751">
    <w:abstractNumId w:val="4"/>
  </w:num>
  <w:num w:numId="2" w16cid:durableId="270892099">
    <w:abstractNumId w:val="3"/>
  </w:num>
  <w:num w:numId="3" w16cid:durableId="1800415843">
    <w:abstractNumId w:val="1"/>
  </w:num>
  <w:num w:numId="4" w16cid:durableId="1541092050">
    <w:abstractNumId w:val="18"/>
  </w:num>
  <w:num w:numId="5" w16cid:durableId="1508253653">
    <w:abstractNumId w:val="33"/>
  </w:num>
  <w:num w:numId="6" w16cid:durableId="1159420057">
    <w:abstractNumId w:val="12"/>
  </w:num>
  <w:num w:numId="7" w16cid:durableId="1319383577">
    <w:abstractNumId w:val="7"/>
  </w:num>
  <w:num w:numId="8" w16cid:durableId="1631519628">
    <w:abstractNumId w:val="20"/>
  </w:num>
  <w:num w:numId="9" w16cid:durableId="1766996880">
    <w:abstractNumId w:val="13"/>
  </w:num>
  <w:num w:numId="10" w16cid:durableId="1546479804">
    <w:abstractNumId w:val="21"/>
  </w:num>
  <w:num w:numId="11" w16cid:durableId="1497768723">
    <w:abstractNumId w:val="22"/>
  </w:num>
  <w:num w:numId="12" w16cid:durableId="1217163113">
    <w:abstractNumId w:val="38"/>
  </w:num>
  <w:num w:numId="13" w16cid:durableId="1999650771">
    <w:abstractNumId w:val="15"/>
  </w:num>
  <w:num w:numId="14" w16cid:durableId="2115902967">
    <w:abstractNumId w:val="19"/>
  </w:num>
  <w:num w:numId="15" w16cid:durableId="1879465181">
    <w:abstractNumId w:val="14"/>
  </w:num>
  <w:num w:numId="16" w16cid:durableId="854074782">
    <w:abstractNumId w:val="25"/>
  </w:num>
  <w:num w:numId="17" w16cid:durableId="833109389">
    <w:abstractNumId w:val="14"/>
  </w:num>
  <w:num w:numId="18" w16cid:durableId="1002929076">
    <w:abstractNumId w:val="36"/>
  </w:num>
  <w:num w:numId="19" w16cid:durableId="1104494184">
    <w:abstractNumId w:val="31"/>
  </w:num>
  <w:num w:numId="20" w16cid:durableId="1521890175">
    <w:abstractNumId w:val="24"/>
  </w:num>
  <w:num w:numId="21" w16cid:durableId="1563444852">
    <w:abstractNumId w:val="0"/>
  </w:num>
  <w:num w:numId="22" w16cid:durableId="1285380743">
    <w:abstractNumId w:val="5"/>
  </w:num>
  <w:num w:numId="23" w16cid:durableId="467207429">
    <w:abstractNumId w:val="17"/>
  </w:num>
  <w:num w:numId="24" w16cid:durableId="1034691275">
    <w:abstractNumId w:val="37"/>
  </w:num>
  <w:num w:numId="25" w16cid:durableId="1525288776">
    <w:abstractNumId w:val="35"/>
  </w:num>
  <w:num w:numId="26" w16cid:durableId="448815200">
    <w:abstractNumId w:val="11"/>
  </w:num>
  <w:num w:numId="27" w16cid:durableId="2131048268">
    <w:abstractNumId w:val="6"/>
  </w:num>
  <w:num w:numId="28" w16cid:durableId="229732062">
    <w:abstractNumId w:val="34"/>
  </w:num>
  <w:num w:numId="29" w16cid:durableId="81029038">
    <w:abstractNumId w:val="9"/>
  </w:num>
  <w:num w:numId="30" w16cid:durableId="287660744">
    <w:abstractNumId w:val="32"/>
  </w:num>
  <w:num w:numId="31" w16cid:durableId="1123885155">
    <w:abstractNumId w:val="10"/>
  </w:num>
  <w:num w:numId="32" w16cid:durableId="494149196">
    <w:abstractNumId w:val="2"/>
  </w:num>
  <w:num w:numId="33" w16cid:durableId="806893877">
    <w:abstractNumId w:val="28"/>
  </w:num>
  <w:num w:numId="34" w16cid:durableId="970748720">
    <w:abstractNumId w:val="27"/>
  </w:num>
  <w:num w:numId="35" w16cid:durableId="1610745343">
    <w:abstractNumId w:val="16"/>
  </w:num>
  <w:num w:numId="36" w16cid:durableId="1222911007">
    <w:abstractNumId w:val="30"/>
  </w:num>
  <w:num w:numId="37" w16cid:durableId="1708949134">
    <w:abstractNumId w:val="8"/>
  </w:num>
  <w:num w:numId="38" w16cid:durableId="1111827579">
    <w:abstractNumId w:val="23"/>
  </w:num>
  <w:num w:numId="39" w16cid:durableId="2109539550">
    <w:abstractNumId w:val="29"/>
  </w:num>
  <w:num w:numId="40" w16cid:durableId="1640458449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1C2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C35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49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5F0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AC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8EC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0C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01B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0D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7D3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1BB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EB5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32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450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4F9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9E4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9F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1C2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48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A5E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07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D47"/>
    <w:rsid w:val="003F1E8F"/>
    <w:rsid w:val="003F1EB8"/>
    <w:rsid w:val="003F1F0F"/>
    <w:rsid w:val="003F1F4B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A28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01D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63"/>
    <w:rsid w:val="004D3E89"/>
    <w:rsid w:val="004D3EDF"/>
    <w:rsid w:val="004D3F49"/>
    <w:rsid w:val="004D4009"/>
    <w:rsid w:val="004D42F0"/>
    <w:rsid w:val="004D431B"/>
    <w:rsid w:val="004D437E"/>
    <w:rsid w:val="004D4464"/>
    <w:rsid w:val="004D484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1E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7B4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3FF4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C6B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B21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226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67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3E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18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7A2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1DC9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954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4F46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D6E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4DC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9C2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980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BC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A2E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008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A4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016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73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9A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0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E0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044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56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A8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211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65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548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82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A67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D1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9D9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31E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583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586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9D8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CE5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3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36D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56D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4A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EA0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D51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C34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9C6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2E4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3D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25F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9BA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360FB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781F0E"/>
  <w15:docId w15:val="{9C84FDBD-31BC-49BD-8961-B7F022BE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/>
    <w:lsdException w:name="heading 4" w:locked="0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uiPriority="20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locked="0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locked="0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Grid Table Light" w:locked="0" w:uiPriority="40"/>
    <w:lsdException w:name="Grid Table 1 Light" w:locked="0"/>
    <w:lsdException w:name="Grid Table 2" w:locked="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781DC9"/>
    <w:pPr>
      <w:spacing w:before="840" w:after="480" w:line="240" w:lineRule="auto"/>
    </w:pPr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Heading1">
    <w:name w:val="heading 1"/>
    <w:basedOn w:val="Normal"/>
    <w:next w:val="Normal"/>
    <w:link w:val="Heading1Char"/>
    <w:qFormat/>
    <w:rsid w:val="00783954"/>
    <w:pPr>
      <w:spacing w:before="240" w:after="240"/>
      <w:outlineLvl w:val="0"/>
    </w:pPr>
    <w:rPr>
      <w:b/>
      <w:bCs/>
      <w:color w:val="0B1C32"/>
      <w:sz w:val="64"/>
      <w:szCs w:val="64"/>
    </w:rPr>
  </w:style>
  <w:style w:type="paragraph" w:styleId="Heading2">
    <w:name w:val="heading 2"/>
    <w:basedOn w:val="Normal"/>
    <w:next w:val="Normal"/>
    <w:link w:val="Heading2Char"/>
    <w:unhideWhenUsed/>
    <w:qFormat/>
    <w:rsid w:val="00351A5E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locked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locked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locked/>
    <w:rsid w:val="001C4673"/>
  </w:style>
  <w:style w:type="paragraph" w:customStyle="1" w:styleId="response-text">
    <w:name w:val="response-text"/>
    <w:basedOn w:val="Normal"/>
    <w:locked/>
    <w:rsid w:val="00ED0A0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locked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locked/>
    <w:rsid w:val="005C05BD"/>
  </w:style>
  <w:style w:type="character" w:customStyle="1" w:styleId="apple-converted-space">
    <w:name w:val="apple-converted-space"/>
    <w:basedOn w:val="DefaultParagraphFont"/>
    <w:uiPriority w:val="2"/>
    <w:locked/>
    <w:rsid w:val="004B1D84"/>
  </w:style>
  <w:style w:type="paragraph" w:styleId="NormalWeb">
    <w:name w:val="Normal (Web)"/>
    <w:basedOn w:val="Normal"/>
    <w:uiPriority w:val="99"/>
    <w:unhideWhenUsed/>
    <w:locked/>
    <w:rsid w:val="00D125D2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53E0B"/>
    <w:pPr>
      <w:numPr>
        <w:numId w:val="39"/>
      </w:numPr>
      <w:ind w:left="360"/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B12F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3059FF"/>
    <w:pPr>
      <w:tabs>
        <w:tab w:val="center" w:pos="4513"/>
        <w:tab w:val="right" w:pos="9026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3059FF"/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12F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2E394E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locked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153A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locked/>
    <w:rsid w:val="00937B2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781DC9"/>
    <w:rPr>
      <w:rFonts w:ascii="Arial" w:eastAsia="Times New Roman" w:hAnsi="Arial" w:cs="Times New Roman"/>
      <w:b/>
      <w:bCs/>
      <w:color w:val="000000" w:themeColor="text1"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781DC9"/>
    <w:rPr>
      <w:rFonts w:ascii="Arial" w:eastAsia="Times New Roman" w:hAnsi="Arial" w:cs="Times New Roman"/>
      <w:b/>
      <w:bCs/>
      <w:color w:val="0B1C32"/>
      <w:sz w:val="64"/>
      <w:szCs w:val="64"/>
    </w:rPr>
  </w:style>
  <w:style w:type="paragraph" w:styleId="NoSpacing">
    <w:name w:val="No Spacing"/>
    <w:basedOn w:val="Normal"/>
    <w:uiPriority w:val="1"/>
    <w:locked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locked/>
    <w:rsid w:val="001B65A0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locked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locked/>
    <w:rsid w:val="00F75D3A"/>
  </w:style>
  <w:style w:type="character" w:customStyle="1" w:styleId="smq-richtextcontent-0-1-358">
    <w:name w:val="smq-richtextcontent-0-1-358"/>
    <w:basedOn w:val="DefaultParagraphFont"/>
    <w:locked/>
    <w:rsid w:val="00941466"/>
  </w:style>
  <w:style w:type="character" w:customStyle="1" w:styleId="smq-richtextcontent-0-1-351">
    <w:name w:val="smq-richtextcontent-0-1-351"/>
    <w:basedOn w:val="DefaultParagraphFont"/>
    <w:locked/>
    <w:rsid w:val="00386DDF"/>
  </w:style>
  <w:style w:type="character" w:customStyle="1" w:styleId="smq-richtextcontent-0-1-355">
    <w:name w:val="smq-richtextcontent-0-1-355"/>
    <w:basedOn w:val="DefaultParagraphFont"/>
    <w:locked/>
    <w:rsid w:val="008C439B"/>
  </w:style>
  <w:style w:type="paragraph" w:customStyle="1" w:styleId="xxmsonormal">
    <w:name w:val="x_xmsonormal"/>
    <w:basedOn w:val="Normal"/>
    <w:rsid w:val="00E06D01"/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locked/>
    <w:rsid w:val="00A2786C"/>
  </w:style>
  <w:style w:type="paragraph" w:customStyle="1" w:styleId="TableParagraph">
    <w:name w:val="Table Paragraph"/>
    <w:basedOn w:val="Normal"/>
    <w:uiPriority w:val="1"/>
    <w:locked/>
    <w:rsid w:val="00912623"/>
    <w:pPr>
      <w:widowControl w:val="0"/>
      <w:autoSpaceDE w:val="0"/>
      <w:autoSpaceDN w:val="0"/>
      <w:spacing w:before="72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locked/>
    <w:rsid w:val="00F22D51"/>
    <w:pPr>
      <w:spacing w:after="0" w:line="240" w:lineRule="auto"/>
    </w:pPr>
    <w:tblPr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  <w:insideH w:val="single" w:sz="2" w:space="0" w:color="000000" w:themeColor="text1"/>
        <w:insideV w:val="single" w:sz="2" w:space="0" w:color="000000" w:themeColor="text1"/>
      </w:tblBorders>
    </w:tblPr>
  </w:style>
  <w:style w:type="table" w:styleId="TableGrid">
    <w:name w:val="Table Grid"/>
    <w:basedOn w:val="TableNormal"/>
    <w:uiPriority w:val="59"/>
    <w:rsid w:val="005D7C6B"/>
    <w:pPr>
      <w:spacing w:before="360" w:after="360"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uiPriority w:val="1"/>
    <w:locked/>
    <w:rsid w:val="005D7C6B"/>
    <w:pPr>
      <w:spacing w:line="720" w:lineRule="auto"/>
    </w:pPr>
  </w:style>
  <w:style w:type="character" w:styleId="PlaceholderText">
    <w:name w:val="Placeholder Text"/>
    <w:basedOn w:val="DefaultParagraphFont"/>
    <w:uiPriority w:val="99"/>
    <w:semiHidden/>
    <w:locked/>
    <w:rsid w:val="00085F49"/>
    <w:rPr>
      <w:color w:val="666666"/>
    </w:rPr>
  </w:style>
  <w:style w:type="paragraph" w:customStyle="1" w:styleId="Quotes">
    <w:name w:val="Quotes"/>
    <w:basedOn w:val="Heading2"/>
    <w:link w:val="QuotesChar"/>
    <w:rsid w:val="00783954"/>
    <w:pPr>
      <w:shd w:val="clear" w:color="auto" w:fill="01FF80"/>
    </w:pPr>
    <w:rPr>
      <w:b w:val="0"/>
      <w:sz w:val="24"/>
    </w:rPr>
  </w:style>
  <w:style w:type="character" w:customStyle="1" w:styleId="QuotesChar">
    <w:name w:val="Quotes Char"/>
    <w:basedOn w:val="Heading2Char"/>
    <w:link w:val="Quotes"/>
    <w:rsid w:val="00783954"/>
    <w:rPr>
      <w:rFonts w:ascii="Arial" w:eastAsia="Times New Roman" w:hAnsi="Arial" w:cs="Times New Roman"/>
      <w:b w:val="0"/>
      <w:bCs/>
      <w:color w:val="000000" w:themeColor="text1"/>
      <w:sz w:val="24"/>
      <w:szCs w:val="36"/>
      <w:shd w:val="clear" w:color="auto" w:fill="01FF80"/>
    </w:rPr>
  </w:style>
  <w:style w:type="paragraph" w:customStyle="1" w:styleId="Highlight">
    <w:name w:val="Highlight"/>
    <w:basedOn w:val="Normal"/>
    <w:link w:val="HighlightChar"/>
    <w:uiPriority w:val="1"/>
    <w:qFormat/>
    <w:rsid w:val="00783954"/>
    <w:pPr>
      <w:shd w:val="clear" w:color="auto" w:fill="FFFF00"/>
      <w:spacing w:line="360" w:lineRule="auto"/>
    </w:pPr>
  </w:style>
  <w:style w:type="character" w:customStyle="1" w:styleId="HighlightChar">
    <w:name w:val="Highlight Char"/>
    <w:basedOn w:val="DefaultParagraphFont"/>
    <w:link w:val="Highlight"/>
    <w:uiPriority w:val="1"/>
    <w:rsid w:val="00781DC9"/>
    <w:rPr>
      <w:rFonts w:ascii="Arial" w:eastAsia="Times New Roman" w:hAnsi="Arial" w:cs="Times New Roman"/>
      <w:color w:val="000000" w:themeColor="text1"/>
      <w:sz w:val="32"/>
      <w:szCs w:val="20"/>
      <w:shd w:val="clear" w:color="auto" w:fill="FFFF00"/>
    </w:rPr>
  </w:style>
  <w:style w:type="paragraph" w:customStyle="1" w:styleId="BoldDefinitions">
    <w:name w:val="Bold (Definitions)"/>
    <w:basedOn w:val="Normal"/>
    <w:link w:val="BoldDefinitionsChar"/>
    <w:uiPriority w:val="1"/>
    <w:qFormat/>
    <w:rsid w:val="00117ACF"/>
    <w:rPr>
      <w:b/>
    </w:rPr>
  </w:style>
  <w:style w:type="character" w:customStyle="1" w:styleId="BoldDefinitionsChar">
    <w:name w:val="Bold (Definitions) Char"/>
    <w:basedOn w:val="DefaultParagraphFont"/>
    <w:link w:val="BoldDefinitions"/>
    <w:uiPriority w:val="1"/>
    <w:rsid w:val="00781DC9"/>
    <w:rPr>
      <w:rFonts w:ascii="Arial" w:eastAsia="Times New Roman" w:hAnsi="Arial" w:cs="Times New Roman"/>
      <w:b/>
      <w:color w:val="000000" w:themeColor="text1"/>
      <w:sz w:val="32"/>
      <w:szCs w:val="20"/>
    </w:rPr>
  </w:style>
  <w:style w:type="table" w:styleId="GridTable1Light-Accent1">
    <w:name w:val="Grid Table 1 Light Accent 1"/>
    <w:basedOn w:val="TableNormal"/>
    <w:uiPriority w:val="46"/>
    <w:locked/>
    <w:rsid w:val="00F22D51"/>
    <w:pPr>
      <w:spacing w:after="0" w:line="240" w:lineRule="auto"/>
    </w:pPr>
    <w:rPr>
      <w:color w:val="0B1C32"/>
    </w:rPr>
    <w:tblPr>
      <w:tblStyleRowBandSize w:val="1"/>
      <w:tblStyleColBandSize w:val="1"/>
      <w:tblBorders>
        <w:top w:val="single" w:sz="2" w:space="0" w:color="0B1C32"/>
        <w:left w:val="single" w:sz="2" w:space="0" w:color="0B1C32"/>
        <w:bottom w:val="single" w:sz="2" w:space="0" w:color="0B1C32"/>
        <w:right w:val="single" w:sz="2" w:space="0" w:color="0B1C32"/>
        <w:insideH w:val="single" w:sz="2" w:space="0" w:color="0B1C32"/>
        <w:insideV w:val="single" w:sz="2" w:space="0" w:color="0B1C32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GridTable">
    <w:name w:val="Grid Table"/>
    <w:basedOn w:val="Normal"/>
    <w:qFormat/>
    <w:rsid w:val="00F22D51"/>
  </w:style>
  <w:style w:type="paragraph" w:customStyle="1" w:styleId="Internal">
    <w:name w:val="Internal"/>
    <w:basedOn w:val="Highlight"/>
    <w:link w:val="InternalChar"/>
    <w:rsid w:val="00F22D51"/>
    <w:pPr>
      <w:shd w:val="clear" w:color="auto" w:fill="DEEAF6" w:themeFill="accent1" w:themeFillTint="33"/>
      <w:spacing w:before="240" w:after="240"/>
    </w:pPr>
    <w:rPr>
      <w:sz w:val="24"/>
    </w:rPr>
  </w:style>
  <w:style w:type="character" w:customStyle="1" w:styleId="InternalChar">
    <w:name w:val="Internal Char"/>
    <w:basedOn w:val="HighlightChar"/>
    <w:link w:val="Internal"/>
    <w:rsid w:val="00F22D51"/>
    <w:rPr>
      <w:rFonts w:ascii="Arial" w:eastAsia="Times New Roman" w:hAnsi="Arial" w:cs="Times New Roman"/>
      <w:color w:val="000000" w:themeColor="text1"/>
      <w:sz w:val="24"/>
      <w:szCs w:val="20"/>
      <w:shd w:val="clear" w:color="auto" w:fill="DEEAF6" w:themeFill="accent1" w:themeFillTint="33"/>
    </w:rPr>
  </w:style>
  <w:style w:type="paragraph" w:styleId="Subtitle">
    <w:name w:val="Subtitle"/>
    <w:basedOn w:val="Normal"/>
    <w:next w:val="Normal"/>
    <w:link w:val="SubtitleChar"/>
    <w:uiPriority w:val="11"/>
    <w:locked/>
    <w:rsid w:val="007E0D6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E0D6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hyperlink" Target="https://www.scottishhumanrights.com/projects-and-programmes/spotlight-projects/moving-from-institutions-to-independent-living/" TargetMode="External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.%20Quick%20Find\4.%20Corporate%20Templates%20and%20Logos\13.1%20Easy%20Rea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F945DA2692E4093570678D680DE86" ma:contentTypeVersion="2" ma:contentTypeDescription="Create a new document." ma:contentTypeScope="" ma:versionID="cf34e17f192b779481ed4c0d6fd1d370">
  <xsd:schema xmlns:xsd="http://www.w3.org/2001/XMLSchema" xmlns:xs="http://www.w3.org/2001/XMLSchema" xmlns:p="http://schemas.microsoft.com/office/2006/metadata/properties" xmlns:ns3="17e591a8-50ab-4a97-91d7-38a7f8b83b33" targetNamespace="http://schemas.microsoft.com/office/2006/metadata/properties" ma:root="true" ma:fieldsID="c83f1abc77a7869b8242b821ee04448f" ns3:_="">
    <xsd:import namespace="17e591a8-50ab-4a97-91d7-38a7f8b83b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591a8-50ab-4a97-91d7-38a7f8b83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73AAB-78FD-4D36-B5B4-ADB910590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591a8-50ab-4a97-91d7-38a7f8b8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6FC789-7C31-4865-9ADC-410C65EF3342}">
  <ds:schemaRefs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17e591a8-50ab-4a97-91d7-38a7f8b83b33"/>
    <ds:schemaRef ds:uri="http://schemas.microsoft.com/office/infopath/2007/PartnerControls"/>
    <ds:schemaRef ds:uri="http://purl.org/dc/terms/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13.1 Easy Reads</Template>
  <TotalTime>74</TotalTime>
  <Pages>15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Measuring Change toolkit Easy Read</vt:lpstr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Measuring Change toolkit Easy Read</dc:title>
  <dc:subject/>
  <dc:creator>Scottish Human Rights Commission</dc:creator>
  <cp:keywords/>
  <dc:description/>
  <cp:lastModifiedBy>Megan Strickland</cp:lastModifiedBy>
  <cp:revision>8</cp:revision>
  <cp:lastPrinted>2024-12-31T10:05:00Z</cp:lastPrinted>
  <dcterms:created xsi:type="dcterms:W3CDTF">2025-01-28T16:11:00Z</dcterms:created>
  <dcterms:modified xsi:type="dcterms:W3CDTF">2025-01-29T21:58:00Z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0x0101008DEF945DA2692E4093570678D680DE86</vt:lpwstr>
  </property>
</Properties>
</file>